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D76FC9" w:rsidTr="007A0220">
        <w:trPr>
          <w:trHeight w:val="532"/>
          <w:jc w:val="center"/>
        </w:trPr>
        <w:tc>
          <w:tcPr>
            <w:tcW w:w="4555" w:type="dxa"/>
            <w:shd w:val="clear" w:color="auto" w:fill="auto"/>
          </w:tcPr>
          <w:p w:rsidR="00D76FC9" w:rsidRDefault="00280551" w:rsidP="007A0220">
            <w:pPr>
              <w:rPr>
                <w:rFonts w:ascii="Times New Roman" w:hAnsi="Times New Roman"/>
                <w:sz w:val="24"/>
                <w:szCs w:val="24"/>
              </w:rPr>
            </w:pPr>
            <w:r>
              <w:rPr>
                <w:rFonts w:ascii="Times New Roman" w:hAnsi="Times New Roman"/>
                <w:sz w:val="24"/>
                <w:szCs w:val="24"/>
              </w:rPr>
              <w:t xml:space="preserve">  </w:t>
            </w:r>
            <w:r w:rsidR="00D76FC9">
              <w:rPr>
                <w:rFonts w:ascii="Times New Roman" w:hAnsi="Times New Roman"/>
                <w:sz w:val="24"/>
                <w:szCs w:val="24"/>
              </w:rPr>
              <w:t xml:space="preserve">       UBND HUYỆN NHÀ BÈ</w:t>
            </w:r>
          </w:p>
          <w:p w:rsidR="00D76FC9" w:rsidRDefault="00D76FC9" w:rsidP="007A0220">
            <w:r>
              <w:rPr>
                <w:rFonts w:ascii="Times New Roman" w:hAnsi="Times New Roman"/>
                <w:b/>
                <w:bCs/>
                <w:sz w:val="24"/>
                <w:szCs w:val="24"/>
              </w:rPr>
              <w:t>PHÒNG GIÁO DỤC VÀ ĐÀO TẠO</w:t>
            </w:r>
          </w:p>
        </w:tc>
        <w:tc>
          <w:tcPr>
            <w:tcW w:w="8971" w:type="dxa"/>
            <w:shd w:val="clear" w:color="auto" w:fill="auto"/>
          </w:tcPr>
          <w:p w:rsidR="00D76FC9" w:rsidRDefault="00D76FC9" w:rsidP="007A0220">
            <w:pPr>
              <w:jc w:val="center"/>
            </w:pPr>
            <w:r>
              <w:rPr>
                <w:rFonts w:ascii="Times New Roman" w:hAnsi="Times New Roman"/>
                <w:b/>
                <w:sz w:val="24"/>
                <w:szCs w:val="24"/>
              </w:rPr>
              <w:t xml:space="preserve">                                  CỘNG HOÀ XÃ HỘI CHỦ NGHĨA VIỆT NAM</w:t>
            </w:r>
          </w:p>
          <w:p w:rsidR="00D76FC9" w:rsidRDefault="00D76FC9" w:rsidP="007A0220">
            <w:pPr>
              <w:jc w:val="center"/>
            </w:pPr>
            <w:r>
              <w:rPr>
                <w:rFonts w:ascii="Times New Roman" w:hAnsi="Times New Roman"/>
                <w:b/>
                <w:sz w:val="24"/>
                <w:szCs w:val="24"/>
              </w:rPr>
              <w:t xml:space="preserve">                                  Độc lập – Tự do – Hạnh phúc</w:t>
            </w:r>
          </w:p>
        </w:tc>
      </w:tr>
    </w:tbl>
    <w:p w:rsidR="00D76FC9" w:rsidRDefault="00E159ED" w:rsidP="00A916DD">
      <w:pPr>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5743575</wp:posOffset>
                </wp:positionH>
                <wp:positionV relativeFrom="paragraph">
                  <wp:posOffset>66675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70F5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25pt,5.25pt" to="59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" strokecolor="black [3213]" strokeweight=".5pt">
                <v:stroke joinstyle="miter"/>
              </v:line>
            </w:pict>
          </mc:Fallback>
        </mc:AlternateContent>
      </w:r>
      <w:r>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5217186B" wp14:editId="5B108F52">
                <wp:simplePos x="0" y="0"/>
                <wp:positionH relativeFrom="column">
                  <wp:posOffset>657225</wp:posOffset>
                </wp:positionH>
                <wp:positionV relativeFrom="paragraph">
                  <wp:posOffset>9525</wp:posOffset>
                </wp:positionV>
                <wp:extent cx="156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ECA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75pt" to="1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R5zAEAAAM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" strokecolor="black [3213]" strokeweight=".5pt">
                <v:stroke joinstyle="miter"/>
              </v:line>
            </w:pict>
          </mc:Fallback>
        </mc:AlternateContent>
      </w:r>
    </w:p>
    <w:p w:rsidR="00D76FC9" w:rsidRDefault="00D76FC9" w:rsidP="00D76FC9">
      <w:pPr>
        <w:jc w:val="center"/>
        <w:rPr>
          <w:rFonts w:ascii="Times New Roman" w:hAnsi="Times New Roman"/>
          <w:b/>
          <w:bCs/>
          <w:sz w:val="28"/>
          <w:szCs w:val="28"/>
        </w:rPr>
      </w:pPr>
      <w:r>
        <w:rPr>
          <w:rFonts w:ascii="Times New Roman" w:hAnsi="Times New Roman"/>
          <w:b/>
          <w:bCs/>
          <w:sz w:val="28"/>
          <w:szCs w:val="28"/>
        </w:rPr>
        <w:t>LỊCH LÀM VIỆC CỦA LÃNH ĐẠO</w:t>
      </w:r>
    </w:p>
    <w:p w:rsidR="00C8431F" w:rsidRDefault="0052713C" w:rsidP="00C8431F">
      <w:pPr>
        <w:jc w:val="center"/>
        <w:rPr>
          <w:rFonts w:ascii="Times New Roman" w:hAnsi="Times New Roman"/>
          <w:b/>
          <w:i/>
          <w:sz w:val="28"/>
          <w:szCs w:val="28"/>
        </w:rPr>
      </w:pPr>
      <w:r>
        <w:rPr>
          <w:rFonts w:ascii="Times New Roman" w:hAnsi="Times New Roman"/>
          <w:b/>
          <w:bCs/>
          <w:i/>
          <w:iCs/>
          <w:sz w:val="28"/>
          <w:szCs w:val="28"/>
        </w:rPr>
        <w:t>Tuần 2</w:t>
      </w:r>
      <w:r w:rsidR="00343C65">
        <w:rPr>
          <w:rFonts w:ascii="Times New Roman" w:hAnsi="Times New Roman"/>
          <w:b/>
          <w:bCs/>
          <w:i/>
          <w:iCs/>
          <w:sz w:val="28"/>
          <w:szCs w:val="28"/>
        </w:rPr>
        <w:t>3</w:t>
      </w:r>
      <w:r w:rsidR="00C8431F">
        <w:rPr>
          <w:rFonts w:ascii="Times New Roman" w:hAnsi="Times New Roman"/>
          <w:b/>
          <w:bCs/>
          <w:i/>
          <w:iCs/>
          <w:sz w:val="28"/>
          <w:szCs w:val="28"/>
        </w:rPr>
        <w:t xml:space="preserve"> từ ngày </w:t>
      </w:r>
      <w:r w:rsidR="00343C65">
        <w:rPr>
          <w:rFonts w:ascii="Times New Roman" w:hAnsi="Times New Roman"/>
          <w:b/>
          <w:bCs/>
          <w:i/>
          <w:iCs/>
          <w:sz w:val="28"/>
          <w:szCs w:val="28"/>
        </w:rPr>
        <w:t>01/6</w:t>
      </w:r>
      <w:r w:rsidR="00C8431F">
        <w:rPr>
          <w:rFonts w:ascii="Times New Roman" w:hAnsi="Times New Roman"/>
          <w:b/>
          <w:bCs/>
          <w:i/>
          <w:iCs/>
          <w:sz w:val="28"/>
          <w:szCs w:val="28"/>
        </w:rPr>
        <w:t>/2020 đ</w:t>
      </w:r>
      <w:r w:rsidR="00C8431F">
        <w:rPr>
          <w:rFonts w:ascii="Times New Roman" w:hAnsi="Times New Roman"/>
          <w:b/>
          <w:i/>
          <w:sz w:val="28"/>
          <w:szCs w:val="28"/>
        </w:rPr>
        <w:t xml:space="preserve">ến </w:t>
      </w:r>
      <w:r w:rsidR="00343C65">
        <w:rPr>
          <w:rFonts w:ascii="Times New Roman" w:hAnsi="Times New Roman"/>
          <w:b/>
          <w:i/>
          <w:sz w:val="28"/>
          <w:szCs w:val="28"/>
        </w:rPr>
        <w:t>07/6</w:t>
      </w:r>
      <w:r w:rsidR="00C8431F">
        <w:rPr>
          <w:rFonts w:ascii="Times New Roman" w:hAnsi="Times New Roman"/>
          <w:b/>
          <w:i/>
          <w:sz w:val="28"/>
          <w:szCs w:val="28"/>
        </w:rPr>
        <w:t>/2020</w:t>
      </w:r>
    </w:p>
    <w:tbl>
      <w:tblPr>
        <w:tblW w:w="15602" w:type="dxa"/>
        <w:jc w:val="center"/>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242"/>
        <w:gridCol w:w="1126"/>
        <w:gridCol w:w="6037"/>
        <w:gridCol w:w="3543"/>
        <w:gridCol w:w="3654"/>
      </w:tblGrid>
      <w:tr w:rsidR="00316B36" w:rsidRPr="00CE5195" w:rsidTr="00F744EE">
        <w:trPr>
          <w:jc w:val="center"/>
        </w:trPr>
        <w:tc>
          <w:tcPr>
            <w:tcW w:w="1242"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rsidR="00A916DD" w:rsidRPr="00CE5195" w:rsidRDefault="00A916DD" w:rsidP="00F85F3D">
            <w:pPr>
              <w:jc w:val="center"/>
              <w:rPr>
                <w:rFonts w:ascii="Times New Roman" w:hAnsi="Times New Roman"/>
                <w:b/>
                <w:color w:val="auto"/>
                <w:sz w:val="24"/>
                <w:szCs w:val="24"/>
              </w:rPr>
            </w:pPr>
            <w:r w:rsidRPr="00CE5195">
              <w:rPr>
                <w:rFonts w:ascii="Times New Roman" w:hAnsi="Times New Roman"/>
                <w:b/>
                <w:color w:val="auto"/>
                <w:sz w:val="24"/>
                <w:szCs w:val="24"/>
              </w:rPr>
              <w:t>Ngày</w:t>
            </w:r>
          </w:p>
        </w:tc>
        <w:tc>
          <w:tcPr>
            <w:tcW w:w="1126"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rsidR="00A916DD" w:rsidRPr="00CE5195" w:rsidRDefault="00A916DD" w:rsidP="00FE1C96">
            <w:pPr>
              <w:jc w:val="center"/>
              <w:rPr>
                <w:rFonts w:ascii="Times New Roman" w:hAnsi="Times New Roman"/>
                <w:b/>
                <w:color w:val="auto"/>
                <w:sz w:val="24"/>
                <w:szCs w:val="24"/>
              </w:rPr>
            </w:pPr>
            <w:r w:rsidRPr="00CE5195">
              <w:rPr>
                <w:rFonts w:ascii="Times New Roman" w:hAnsi="Times New Roman"/>
                <w:b/>
                <w:color w:val="auto"/>
                <w:sz w:val="24"/>
                <w:szCs w:val="24"/>
              </w:rPr>
              <w:t>Thời gian</w:t>
            </w:r>
          </w:p>
        </w:tc>
        <w:tc>
          <w:tcPr>
            <w:tcW w:w="603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rsidR="00A916DD" w:rsidRPr="00CE5195" w:rsidRDefault="00A916DD" w:rsidP="00F85F3D">
            <w:pPr>
              <w:jc w:val="center"/>
              <w:rPr>
                <w:rFonts w:ascii="Times New Roman" w:hAnsi="Times New Roman"/>
                <w:b/>
                <w:color w:val="auto"/>
                <w:sz w:val="24"/>
                <w:szCs w:val="24"/>
              </w:rPr>
            </w:pPr>
            <w:r w:rsidRPr="00CE5195">
              <w:rPr>
                <w:rFonts w:ascii="Times New Roman" w:hAnsi="Times New Roman"/>
                <w:b/>
                <w:color w:val="auto"/>
                <w:sz w:val="24"/>
                <w:szCs w:val="24"/>
              </w:rPr>
              <w:t>Nội dung</w:t>
            </w:r>
          </w:p>
        </w:tc>
        <w:tc>
          <w:tcPr>
            <w:tcW w:w="3543"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rsidR="00A916DD" w:rsidRPr="00CE5195" w:rsidRDefault="00A916DD" w:rsidP="00F85F3D">
            <w:pPr>
              <w:jc w:val="center"/>
              <w:rPr>
                <w:rFonts w:ascii="Times New Roman" w:hAnsi="Times New Roman"/>
                <w:b/>
                <w:color w:val="auto"/>
                <w:sz w:val="24"/>
                <w:szCs w:val="24"/>
              </w:rPr>
            </w:pPr>
            <w:r w:rsidRPr="00CE5195">
              <w:rPr>
                <w:rFonts w:ascii="Times New Roman" w:hAnsi="Times New Roman"/>
                <w:b/>
                <w:color w:val="auto"/>
                <w:sz w:val="24"/>
                <w:szCs w:val="24"/>
              </w:rPr>
              <w:t>Thành phần</w:t>
            </w:r>
          </w:p>
        </w:tc>
        <w:tc>
          <w:tcPr>
            <w:tcW w:w="3654"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rsidR="00A916DD" w:rsidRPr="00CE5195" w:rsidRDefault="00A916DD" w:rsidP="00F85F3D">
            <w:pPr>
              <w:jc w:val="center"/>
              <w:rPr>
                <w:rFonts w:ascii="Times New Roman" w:hAnsi="Times New Roman"/>
                <w:b/>
                <w:color w:val="auto"/>
                <w:sz w:val="24"/>
                <w:szCs w:val="24"/>
              </w:rPr>
            </w:pPr>
            <w:r w:rsidRPr="00CE5195">
              <w:rPr>
                <w:rFonts w:ascii="Times New Roman" w:hAnsi="Times New Roman"/>
                <w:b/>
                <w:color w:val="auto"/>
                <w:sz w:val="24"/>
                <w:szCs w:val="24"/>
              </w:rPr>
              <w:t>Địa điểm</w:t>
            </w:r>
          </w:p>
          <w:p w:rsidR="00A916DD" w:rsidRPr="00CE5195" w:rsidRDefault="00A916DD" w:rsidP="00F85F3D">
            <w:pPr>
              <w:jc w:val="center"/>
              <w:rPr>
                <w:rFonts w:ascii="Times New Roman" w:hAnsi="Times New Roman"/>
                <w:color w:val="auto"/>
                <w:sz w:val="24"/>
                <w:szCs w:val="24"/>
              </w:rPr>
            </w:pPr>
          </w:p>
        </w:tc>
      </w:tr>
      <w:tr w:rsidR="00343C65" w:rsidRPr="00CE5195" w:rsidTr="00EA42A5">
        <w:trPr>
          <w:trHeight w:val="582"/>
          <w:jc w:val="center"/>
        </w:trPr>
        <w:tc>
          <w:tcPr>
            <w:tcW w:w="1242"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tcPr>
          <w:p w:rsidR="00343C65" w:rsidRPr="00CE5195" w:rsidRDefault="00343C65" w:rsidP="00343C65">
            <w:pPr>
              <w:jc w:val="center"/>
              <w:rPr>
                <w:rFonts w:ascii="Times New Roman" w:hAnsi="Times New Roman"/>
                <w:sz w:val="24"/>
                <w:szCs w:val="24"/>
              </w:rPr>
            </w:pPr>
            <w:r w:rsidRPr="00CE5195">
              <w:rPr>
                <w:rFonts w:ascii="Times New Roman" w:hAnsi="Times New Roman"/>
                <w:b/>
                <w:sz w:val="24"/>
                <w:szCs w:val="24"/>
              </w:rPr>
              <w:t>Thứ Hai</w:t>
            </w:r>
          </w:p>
          <w:p w:rsidR="00343C65" w:rsidRPr="00CE5195" w:rsidRDefault="00343C65" w:rsidP="00343C65">
            <w:pPr>
              <w:jc w:val="center"/>
              <w:rPr>
                <w:rFonts w:ascii="Times New Roman" w:hAnsi="Times New Roman"/>
                <w:sz w:val="24"/>
                <w:szCs w:val="24"/>
              </w:rPr>
            </w:pPr>
            <w:r w:rsidRPr="00CE5195">
              <w:rPr>
                <w:rFonts w:ascii="Times New Roman" w:hAnsi="Times New Roman"/>
                <w:b/>
                <w:sz w:val="24"/>
                <w:szCs w:val="24"/>
              </w:rPr>
              <w:t>01/6/2020</w:t>
            </w:r>
          </w:p>
        </w:tc>
        <w:tc>
          <w:tcPr>
            <w:tcW w:w="1126" w:type="dxa"/>
            <w:tcBorders>
              <w:top w:val="single" w:sz="12" w:space="0" w:color="00000A"/>
              <w:left w:val="double" w:sz="4" w:space="0" w:color="auto"/>
              <w:right w:val="double" w:sz="4" w:space="0" w:color="00000A"/>
            </w:tcBorders>
            <w:shd w:val="clear" w:color="auto" w:fill="auto"/>
            <w:tcMar>
              <w:left w:w="108" w:type="dxa"/>
            </w:tcMar>
          </w:tcPr>
          <w:p w:rsidR="00343C65" w:rsidRPr="00CE5195" w:rsidRDefault="00343C65" w:rsidP="00343C65">
            <w:pPr>
              <w:jc w:val="center"/>
              <w:rPr>
                <w:rFonts w:ascii="Times New Roman" w:hAnsi="Times New Roman"/>
                <w:color w:val="auto"/>
                <w:sz w:val="24"/>
                <w:szCs w:val="24"/>
              </w:rPr>
            </w:pPr>
          </w:p>
        </w:tc>
        <w:tc>
          <w:tcPr>
            <w:tcW w:w="6037" w:type="dxa"/>
            <w:tcBorders>
              <w:top w:val="single" w:sz="12" w:space="0" w:color="00000A"/>
              <w:left w:val="double" w:sz="4" w:space="0" w:color="00000A"/>
              <w:right w:val="double" w:sz="4" w:space="0" w:color="00000A"/>
            </w:tcBorders>
            <w:shd w:val="clear" w:color="auto" w:fill="auto"/>
            <w:tcMar>
              <w:left w:w="84" w:type="dxa"/>
            </w:tcMar>
          </w:tcPr>
          <w:p w:rsidR="00343C65" w:rsidRPr="00CE5195" w:rsidRDefault="00343C65" w:rsidP="00343C65">
            <w:pPr>
              <w:jc w:val="both"/>
              <w:rPr>
                <w:rFonts w:ascii="Times New Roman" w:hAnsi="Times New Roman"/>
                <w:color w:val="auto"/>
                <w:sz w:val="24"/>
                <w:szCs w:val="24"/>
              </w:rPr>
            </w:pPr>
            <w:r w:rsidRPr="00CE5195">
              <w:rPr>
                <w:rFonts w:ascii="Times New Roman" w:hAnsi="Times New Roman"/>
                <w:color w:val="auto"/>
                <w:sz w:val="24"/>
                <w:szCs w:val="24"/>
              </w:rPr>
              <w:t>- Học sinh các trường đi học lại theo văn bản 282/KH-GDĐT của Phòng Giáo dục và Đào tạo</w:t>
            </w:r>
          </w:p>
        </w:tc>
        <w:tc>
          <w:tcPr>
            <w:tcW w:w="3543" w:type="dxa"/>
            <w:tcBorders>
              <w:top w:val="single" w:sz="12" w:space="0" w:color="00000A"/>
              <w:left w:val="double" w:sz="4" w:space="0" w:color="00000A"/>
              <w:right w:val="double" w:sz="4" w:space="0" w:color="00000A"/>
            </w:tcBorders>
            <w:shd w:val="clear" w:color="auto" w:fill="auto"/>
            <w:tcMar>
              <w:left w:w="84" w:type="dxa"/>
            </w:tcMar>
          </w:tcPr>
          <w:p w:rsidR="00343C65" w:rsidRPr="00CE5195" w:rsidRDefault="00343C65" w:rsidP="00343C65">
            <w:pPr>
              <w:rPr>
                <w:rFonts w:ascii="Times New Roman" w:hAnsi="Times New Roman"/>
                <w:color w:val="auto"/>
                <w:sz w:val="24"/>
                <w:szCs w:val="24"/>
              </w:rPr>
            </w:pPr>
          </w:p>
        </w:tc>
        <w:tc>
          <w:tcPr>
            <w:tcW w:w="3654" w:type="dxa"/>
            <w:tcBorders>
              <w:top w:val="single" w:sz="12" w:space="0" w:color="00000A"/>
              <w:left w:val="double" w:sz="4" w:space="0" w:color="00000A"/>
              <w:right w:val="single" w:sz="18" w:space="0" w:color="00000A"/>
            </w:tcBorders>
            <w:shd w:val="clear" w:color="auto" w:fill="auto"/>
            <w:tcMar>
              <w:left w:w="84" w:type="dxa"/>
            </w:tcMar>
          </w:tcPr>
          <w:p w:rsidR="00343C65" w:rsidRPr="00CE5195" w:rsidRDefault="00343C65" w:rsidP="00343C65">
            <w:pPr>
              <w:rPr>
                <w:rFonts w:ascii="Times New Roman" w:hAnsi="Times New Roman"/>
                <w:color w:val="auto"/>
                <w:sz w:val="24"/>
                <w:szCs w:val="24"/>
              </w:rPr>
            </w:pPr>
          </w:p>
        </w:tc>
      </w:tr>
      <w:tr w:rsidR="00343C65" w:rsidRPr="00CE5195" w:rsidTr="00F744EE">
        <w:trPr>
          <w:trHeight w:val="40"/>
          <w:jc w:val="center"/>
        </w:trPr>
        <w:tc>
          <w:tcPr>
            <w:tcW w:w="1242"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rsidR="00343C65" w:rsidRPr="00CE5195" w:rsidRDefault="00343C65" w:rsidP="00343C65">
            <w:pPr>
              <w:jc w:val="center"/>
              <w:rPr>
                <w:rFonts w:ascii="Times New Roman" w:hAnsi="Times New Roman"/>
                <w:b/>
                <w:color w:val="auto"/>
                <w:sz w:val="24"/>
                <w:szCs w:val="24"/>
              </w:rPr>
            </w:pPr>
          </w:p>
        </w:tc>
        <w:tc>
          <w:tcPr>
            <w:tcW w:w="1126" w:type="dxa"/>
            <w:tcBorders>
              <w:top w:val="single" w:sz="12" w:space="0" w:color="00000A"/>
              <w:left w:val="double" w:sz="4" w:space="0" w:color="auto"/>
              <w:bottom w:val="dashSmallGap" w:sz="4" w:space="0" w:color="00000A"/>
              <w:right w:val="double" w:sz="4" w:space="0" w:color="00000A"/>
            </w:tcBorders>
            <w:shd w:val="clear" w:color="auto" w:fill="auto"/>
            <w:tcMar>
              <w:left w:w="108" w:type="dxa"/>
            </w:tcMar>
          </w:tcPr>
          <w:p w:rsidR="00343C65" w:rsidRPr="00CE5195" w:rsidRDefault="00343C65" w:rsidP="00343C65">
            <w:pPr>
              <w:rPr>
                <w:rFonts w:ascii="Times New Roman" w:hAnsi="Times New Roman"/>
                <w:color w:val="auto"/>
                <w:sz w:val="24"/>
                <w:szCs w:val="24"/>
              </w:rPr>
            </w:pPr>
            <w:r w:rsidRPr="00CE5195">
              <w:rPr>
                <w:rFonts w:ascii="Times New Roman" w:hAnsi="Times New Roman"/>
                <w:color w:val="auto"/>
                <w:sz w:val="24"/>
                <w:szCs w:val="24"/>
              </w:rPr>
              <w:t>8g00</w:t>
            </w:r>
          </w:p>
        </w:tc>
        <w:tc>
          <w:tcPr>
            <w:tcW w:w="6037"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343C65" w:rsidRPr="00CE5195" w:rsidRDefault="00343C65" w:rsidP="00343C65">
            <w:pPr>
              <w:rPr>
                <w:rFonts w:ascii="Times New Roman" w:hAnsi="Times New Roman"/>
                <w:color w:val="auto"/>
                <w:sz w:val="24"/>
                <w:szCs w:val="24"/>
              </w:rPr>
            </w:pPr>
            <w:r w:rsidRPr="00CE5195">
              <w:rPr>
                <w:rFonts w:ascii="Times New Roman" w:hAnsi="Times New Roman"/>
                <w:color w:val="auto"/>
                <w:sz w:val="24"/>
                <w:szCs w:val="24"/>
              </w:rPr>
              <w:t xml:space="preserve">Kiểm tra nắm tình hình các trường mầm non tổ chức cho trẻ đi học trở lại </w:t>
            </w:r>
          </w:p>
        </w:tc>
        <w:tc>
          <w:tcPr>
            <w:tcW w:w="3543"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343C65" w:rsidRPr="00CE5195" w:rsidRDefault="00CE5195" w:rsidP="00343C65">
            <w:pPr>
              <w:rPr>
                <w:rFonts w:ascii="Times New Roman" w:hAnsi="Times New Roman"/>
                <w:color w:val="auto"/>
                <w:sz w:val="24"/>
                <w:szCs w:val="24"/>
              </w:rPr>
            </w:pPr>
            <w:r>
              <w:rPr>
                <w:rFonts w:ascii="Times New Roman" w:hAnsi="Times New Roman"/>
                <w:color w:val="auto"/>
                <w:sz w:val="24"/>
                <w:szCs w:val="24"/>
              </w:rPr>
              <w:t xml:space="preserve">- </w:t>
            </w:r>
            <w:r w:rsidR="00343C65" w:rsidRPr="00CE5195">
              <w:rPr>
                <w:rFonts w:ascii="Times New Roman" w:hAnsi="Times New Roman"/>
                <w:color w:val="auto"/>
                <w:sz w:val="24"/>
                <w:szCs w:val="24"/>
              </w:rPr>
              <w:t>B.Nga, CVMN</w:t>
            </w:r>
          </w:p>
        </w:tc>
        <w:tc>
          <w:tcPr>
            <w:tcW w:w="3654" w:type="dxa"/>
            <w:tcBorders>
              <w:top w:val="single" w:sz="12" w:space="0" w:color="00000A"/>
              <w:left w:val="double" w:sz="4" w:space="0" w:color="00000A"/>
              <w:bottom w:val="dashSmallGap" w:sz="4" w:space="0" w:color="00000A"/>
              <w:right w:val="single" w:sz="18" w:space="0" w:color="00000A"/>
            </w:tcBorders>
            <w:shd w:val="clear" w:color="auto" w:fill="auto"/>
            <w:tcMar>
              <w:left w:w="84" w:type="dxa"/>
            </w:tcMar>
          </w:tcPr>
          <w:p w:rsidR="00343C65" w:rsidRPr="00CE5195" w:rsidRDefault="00343C65" w:rsidP="00343C65">
            <w:pPr>
              <w:rPr>
                <w:rFonts w:ascii="Times New Roman" w:hAnsi="Times New Roman"/>
                <w:color w:val="auto"/>
                <w:sz w:val="24"/>
                <w:szCs w:val="24"/>
                <w:lang w:val="vi-VN"/>
              </w:rPr>
            </w:pPr>
            <w:r w:rsidRPr="00CE5195">
              <w:rPr>
                <w:rFonts w:ascii="Times New Roman" w:hAnsi="Times New Roman"/>
                <w:color w:val="auto"/>
                <w:sz w:val="24"/>
                <w:szCs w:val="24"/>
              </w:rPr>
              <w:t>- Tại các cơ sở GDMN trong và ngoài công lập</w:t>
            </w:r>
          </w:p>
        </w:tc>
      </w:tr>
      <w:tr w:rsidR="00160720" w:rsidRPr="00CE5195" w:rsidTr="00F744EE">
        <w:trPr>
          <w:trHeight w:val="40"/>
          <w:jc w:val="center"/>
        </w:trPr>
        <w:tc>
          <w:tcPr>
            <w:tcW w:w="1242"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rsidR="00160720" w:rsidRPr="00CE5195" w:rsidRDefault="00160720" w:rsidP="00160720">
            <w:pPr>
              <w:jc w:val="center"/>
              <w:rPr>
                <w:rFonts w:ascii="Times New Roman" w:hAnsi="Times New Roman"/>
                <w:b/>
                <w:color w:val="auto"/>
                <w:sz w:val="24"/>
                <w:szCs w:val="24"/>
              </w:rPr>
            </w:pPr>
          </w:p>
        </w:tc>
        <w:tc>
          <w:tcPr>
            <w:tcW w:w="1126" w:type="dxa"/>
            <w:tcBorders>
              <w:top w:val="single" w:sz="12" w:space="0" w:color="00000A"/>
              <w:left w:val="double" w:sz="4" w:space="0" w:color="auto"/>
              <w:bottom w:val="dashSmallGap" w:sz="4" w:space="0" w:color="00000A"/>
              <w:right w:val="double" w:sz="4" w:space="0" w:color="00000A"/>
            </w:tcBorders>
            <w:shd w:val="clear" w:color="auto" w:fill="auto"/>
            <w:tcMar>
              <w:left w:w="108"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color w:val="auto"/>
                <w:sz w:val="24"/>
                <w:szCs w:val="24"/>
              </w:rPr>
              <w:t>9g30</w:t>
            </w:r>
          </w:p>
        </w:tc>
        <w:tc>
          <w:tcPr>
            <w:tcW w:w="6037"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color w:val="auto"/>
                <w:sz w:val="24"/>
                <w:szCs w:val="24"/>
              </w:rPr>
              <w:t>Họp chi ủy, lãnh đạo Phòng GD&amp;ĐT</w:t>
            </w:r>
          </w:p>
        </w:tc>
        <w:tc>
          <w:tcPr>
            <w:tcW w:w="3543"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color w:val="auto"/>
                <w:sz w:val="24"/>
                <w:szCs w:val="24"/>
              </w:rPr>
              <w:t>- B. Oanh, lãnh đạo, chi ủy Phòng GD&amp;ĐT</w:t>
            </w:r>
          </w:p>
        </w:tc>
        <w:tc>
          <w:tcPr>
            <w:tcW w:w="3654" w:type="dxa"/>
            <w:tcBorders>
              <w:top w:val="single" w:sz="12" w:space="0" w:color="00000A"/>
              <w:left w:val="double" w:sz="4" w:space="0" w:color="00000A"/>
              <w:bottom w:val="dashSmallGap" w:sz="4" w:space="0" w:color="00000A"/>
              <w:right w:val="single" w:sz="18" w:space="0" w:color="00000A"/>
            </w:tcBorders>
            <w:shd w:val="clear" w:color="auto" w:fill="auto"/>
            <w:tcMar>
              <w:left w:w="84"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color w:val="auto"/>
                <w:sz w:val="24"/>
                <w:szCs w:val="24"/>
              </w:rPr>
              <w:t>- Phòng họp Phòng Giáo dục và Đào tạo</w:t>
            </w:r>
          </w:p>
        </w:tc>
      </w:tr>
      <w:tr w:rsidR="00160720" w:rsidRPr="00CE5195" w:rsidTr="00F744EE">
        <w:trPr>
          <w:trHeight w:val="40"/>
          <w:jc w:val="center"/>
        </w:trPr>
        <w:tc>
          <w:tcPr>
            <w:tcW w:w="1242"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rsidR="00160720" w:rsidRPr="00CE5195" w:rsidRDefault="00160720" w:rsidP="00160720">
            <w:pPr>
              <w:jc w:val="center"/>
              <w:rPr>
                <w:rFonts w:ascii="Times New Roman" w:hAnsi="Times New Roman"/>
                <w:b/>
                <w:color w:val="auto"/>
                <w:sz w:val="24"/>
                <w:szCs w:val="24"/>
              </w:rPr>
            </w:pPr>
          </w:p>
        </w:tc>
        <w:tc>
          <w:tcPr>
            <w:tcW w:w="1126" w:type="dxa"/>
            <w:tcBorders>
              <w:top w:val="single" w:sz="12" w:space="0" w:color="00000A"/>
              <w:left w:val="double" w:sz="4" w:space="0" w:color="auto"/>
              <w:bottom w:val="dashSmallGap" w:sz="4" w:space="0" w:color="00000A"/>
              <w:right w:val="double" w:sz="4" w:space="0" w:color="00000A"/>
            </w:tcBorders>
            <w:shd w:val="clear" w:color="auto" w:fill="auto"/>
            <w:tcMar>
              <w:left w:w="108" w:type="dxa"/>
            </w:tcMar>
          </w:tcPr>
          <w:p w:rsidR="00160720" w:rsidRPr="00CE5195" w:rsidRDefault="00160720" w:rsidP="00160720">
            <w:pPr>
              <w:jc w:val="center"/>
              <w:rPr>
                <w:rFonts w:ascii="Times New Roman" w:hAnsi="Times New Roman"/>
                <w:color w:val="auto"/>
                <w:sz w:val="24"/>
                <w:szCs w:val="24"/>
              </w:rPr>
            </w:pPr>
            <w:r w:rsidRPr="00CE5195">
              <w:rPr>
                <w:rFonts w:ascii="Times New Roman" w:hAnsi="Times New Roman"/>
                <w:color w:val="auto"/>
                <w:sz w:val="24"/>
                <w:szCs w:val="24"/>
              </w:rPr>
              <w:t>14g00</w:t>
            </w:r>
          </w:p>
        </w:tc>
        <w:tc>
          <w:tcPr>
            <w:tcW w:w="6037"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r w:rsidRPr="00CE5195">
              <w:rPr>
                <w:rFonts w:ascii="Times New Roman" w:hAnsi="Times New Roman"/>
                <w:color w:val="auto"/>
                <w:sz w:val="24"/>
                <w:szCs w:val="24"/>
              </w:rPr>
              <w:t>- Họp CBQL và GV cốt cán các trường tiểu học, trung học cơ sở (đã tham gia tập huấn chương trình giáo dục 2018 ).</w:t>
            </w:r>
          </w:p>
        </w:tc>
        <w:tc>
          <w:tcPr>
            <w:tcW w:w="3543"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160720" w:rsidRPr="00CE5195" w:rsidRDefault="00160720" w:rsidP="00160720">
            <w:pPr>
              <w:rPr>
                <w:rFonts w:ascii="Times New Roman" w:hAnsi="Times New Roman"/>
                <w:b/>
                <w:color w:val="auto"/>
                <w:sz w:val="24"/>
                <w:szCs w:val="24"/>
              </w:rPr>
            </w:pPr>
            <w:r>
              <w:rPr>
                <w:rFonts w:ascii="Times New Roman" w:hAnsi="Times New Roman"/>
                <w:color w:val="auto"/>
                <w:sz w:val="24"/>
                <w:szCs w:val="24"/>
              </w:rPr>
              <w:t xml:space="preserve">- </w:t>
            </w:r>
            <w:r w:rsidRPr="00CE5195">
              <w:rPr>
                <w:rFonts w:ascii="Times New Roman" w:hAnsi="Times New Roman"/>
                <w:color w:val="auto"/>
                <w:sz w:val="24"/>
                <w:szCs w:val="24"/>
              </w:rPr>
              <w:t>Ô. Hải. CV/PGD (Ô. Phúc, Ô. Toàn, B. Phương, B. Lan) và Hiệu trưởng các trường TTK, TU, NVH và GV cốt cán tiểu học, trung học cơ sở (đã tham gia tập huấn tại Vũng Tàu).</w:t>
            </w:r>
          </w:p>
        </w:tc>
        <w:tc>
          <w:tcPr>
            <w:tcW w:w="3654" w:type="dxa"/>
            <w:tcBorders>
              <w:top w:val="single" w:sz="12" w:space="0" w:color="00000A"/>
              <w:left w:val="double" w:sz="4" w:space="0" w:color="00000A"/>
              <w:bottom w:val="dashSmallGap" w:sz="4" w:space="0" w:color="00000A"/>
              <w:right w:val="single" w:sz="18"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r w:rsidRPr="00CE5195">
              <w:rPr>
                <w:rFonts w:ascii="Times New Roman" w:hAnsi="Times New Roman"/>
                <w:color w:val="auto"/>
                <w:sz w:val="24"/>
                <w:szCs w:val="24"/>
              </w:rPr>
              <w:t>- Phòng họp Phòng Giáo dục và Đào tạo</w:t>
            </w:r>
          </w:p>
        </w:tc>
      </w:tr>
      <w:tr w:rsidR="00160720" w:rsidRPr="00CE5195" w:rsidTr="00160720">
        <w:trPr>
          <w:trHeight w:val="649"/>
          <w:jc w:val="center"/>
        </w:trPr>
        <w:tc>
          <w:tcPr>
            <w:tcW w:w="1242"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rsidR="00160720" w:rsidRPr="00CE5195" w:rsidRDefault="00160720" w:rsidP="00160720">
            <w:pPr>
              <w:jc w:val="center"/>
              <w:rPr>
                <w:rFonts w:ascii="Times New Roman" w:hAnsi="Times New Roman"/>
                <w:b/>
                <w:color w:val="auto"/>
                <w:sz w:val="24"/>
                <w:szCs w:val="24"/>
              </w:rPr>
            </w:pPr>
          </w:p>
        </w:tc>
        <w:tc>
          <w:tcPr>
            <w:tcW w:w="1126" w:type="dxa"/>
            <w:tcBorders>
              <w:top w:val="single" w:sz="12" w:space="0" w:color="00000A"/>
              <w:left w:val="double" w:sz="4" w:space="0" w:color="auto"/>
              <w:bottom w:val="dashSmallGap" w:sz="4" w:space="0" w:color="00000A"/>
              <w:right w:val="double" w:sz="4" w:space="0" w:color="00000A"/>
            </w:tcBorders>
            <w:shd w:val="clear" w:color="auto" w:fill="auto"/>
            <w:tcMar>
              <w:left w:w="108" w:type="dxa"/>
            </w:tcMar>
          </w:tcPr>
          <w:p w:rsidR="00160720" w:rsidRPr="00816FE8" w:rsidRDefault="00160720" w:rsidP="00160720">
            <w:pPr>
              <w:jc w:val="center"/>
              <w:rPr>
                <w:rFonts w:ascii="Times New Roman" w:hAnsi="Times New Roman"/>
                <w:color w:val="auto"/>
                <w:sz w:val="24"/>
                <w:szCs w:val="24"/>
              </w:rPr>
            </w:pPr>
            <w:r w:rsidRPr="00816FE8">
              <w:rPr>
                <w:rFonts w:ascii="Times New Roman" w:hAnsi="Times New Roman"/>
                <w:color w:val="auto"/>
                <w:sz w:val="24"/>
                <w:szCs w:val="24"/>
              </w:rPr>
              <w:t>15g00</w:t>
            </w:r>
          </w:p>
        </w:tc>
        <w:tc>
          <w:tcPr>
            <w:tcW w:w="6037"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160720" w:rsidRPr="00816FE8" w:rsidRDefault="00160720" w:rsidP="00160720">
            <w:pPr>
              <w:rPr>
                <w:rFonts w:ascii="Times New Roman" w:hAnsi="Times New Roman"/>
                <w:color w:val="auto"/>
                <w:sz w:val="24"/>
                <w:szCs w:val="24"/>
              </w:rPr>
            </w:pPr>
            <w:r w:rsidRPr="00816FE8">
              <w:rPr>
                <w:rFonts w:ascii="Times New Roman" w:hAnsi="Times New Roman"/>
                <w:sz w:val="24"/>
                <w:szCs w:val="24"/>
              </w:rPr>
              <w:t>- Họp trực tuyến hỗ trợ doanh nghiệp và người lao động bị ảnh hưởng bởi dịch Covid-19</w:t>
            </w:r>
          </w:p>
        </w:tc>
        <w:tc>
          <w:tcPr>
            <w:tcW w:w="3543" w:type="dxa"/>
            <w:tcBorders>
              <w:top w:val="single" w:sz="12" w:space="0" w:color="00000A"/>
              <w:left w:val="double" w:sz="4" w:space="0" w:color="00000A"/>
              <w:bottom w:val="dashSmallGap" w:sz="4" w:space="0" w:color="00000A"/>
              <w:right w:val="double" w:sz="4" w:space="0" w:color="00000A"/>
            </w:tcBorders>
            <w:shd w:val="clear" w:color="auto" w:fill="auto"/>
            <w:tcMar>
              <w:left w:w="84" w:type="dxa"/>
            </w:tcMar>
          </w:tcPr>
          <w:p w:rsidR="00160720" w:rsidRPr="00816FE8" w:rsidRDefault="00160720" w:rsidP="00160720">
            <w:pPr>
              <w:rPr>
                <w:rFonts w:ascii="Times New Roman" w:hAnsi="Times New Roman"/>
                <w:color w:val="auto"/>
                <w:sz w:val="24"/>
                <w:szCs w:val="24"/>
              </w:rPr>
            </w:pPr>
            <w:r w:rsidRPr="00816FE8">
              <w:rPr>
                <w:rFonts w:ascii="Times New Roman" w:hAnsi="Times New Roman"/>
                <w:color w:val="auto"/>
                <w:sz w:val="24"/>
                <w:szCs w:val="24"/>
              </w:rPr>
              <w:t>- B. Nga</w:t>
            </w:r>
          </w:p>
        </w:tc>
        <w:tc>
          <w:tcPr>
            <w:tcW w:w="3654" w:type="dxa"/>
            <w:tcBorders>
              <w:top w:val="single" w:sz="12" w:space="0" w:color="00000A"/>
              <w:left w:val="double" w:sz="4" w:space="0" w:color="00000A"/>
              <w:bottom w:val="dashSmallGap" w:sz="4" w:space="0" w:color="00000A"/>
              <w:right w:val="single" w:sz="18" w:space="0" w:color="00000A"/>
            </w:tcBorders>
            <w:shd w:val="clear" w:color="auto" w:fill="auto"/>
            <w:tcMar>
              <w:left w:w="84" w:type="dxa"/>
            </w:tcMar>
          </w:tcPr>
          <w:p w:rsidR="00160720" w:rsidRPr="00816FE8" w:rsidRDefault="00160720" w:rsidP="00160720">
            <w:pPr>
              <w:rPr>
                <w:rFonts w:ascii="Times New Roman" w:hAnsi="Times New Roman"/>
                <w:color w:val="auto"/>
                <w:sz w:val="24"/>
                <w:szCs w:val="24"/>
              </w:rPr>
            </w:pPr>
            <w:r w:rsidRPr="00816FE8">
              <w:rPr>
                <w:rFonts w:ascii="Times New Roman" w:hAnsi="Times New Roman"/>
                <w:sz w:val="24"/>
                <w:szCs w:val="24"/>
              </w:rPr>
              <w:t>- HT.UBND Huyện</w:t>
            </w:r>
          </w:p>
        </w:tc>
      </w:tr>
      <w:tr w:rsidR="00160720" w:rsidRPr="00CE5195" w:rsidTr="00F744EE">
        <w:trPr>
          <w:trHeight w:val="741"/>
          <w:jc w:val="center"/>
        </w:trPr>
        <w:tc>
          <w:tcPr>
            <w:tcW w:w="1242" w:type="dxa"/>
            <w:vMerge/>
            <w:tcBorders>
              <w:top w:val="single" w:sz="12" w:space="0" w:color="00000A"/>
              <w:left w:val="single" w:sz="18" w:space="0" w:color="00000A"/>
              <w:right w:val="double" w:sz="4" w:space="0" w:color="auto"/>
            </w:tcBorders>
            <w:shd w:val="clear" w:color="auto" w:fill="FFE599" w:themeFill="accent4" w:themeFillTint="66"/>
            <w:tcMar>
              <w:left w:w="84" w:type="dxa"/>
            </w:tcMar>
          </w:tcPr>
          <w:p w:rsidR="00160720" w:rsidRPr="00CE5195" w:rsidRDefault="00160720" w:rsidP="00160720">
            <w:pPr>
              <w:jc w:val="center"/>
              <w:rPr>
                <w:rFonts w:ascii="Times New Roman" w:hAnsi="Times New Roman"/>
                <w:b/>
                <w:color w:val="auto"/>
                <w:sz w:val="24"/>
                <w:szCs w:val="24"/>
              </w:rPr>
            </w:pPr>
          </w:p>
        </w:tc>
        <w:tc>
          <w:tcPr>
            <w:tcW w:w="1126" w:type="dxa"/>
            <w:tcBorders>
              <w:top w:val="single" w:sz="12" w:space="0" w:color="00000A"/>
              <w:left w:val="double" w:sz="4" w:space="0" w:color="auto"/>
              <w:right w:val="double" w:sz="4" w:space="0" w:color="00000A"/>
            </w:tcBorders>
            <w:shd w:val="clear" w:color="auto" w:fill="auto"/>
            <w:tcMar>
              <w:left w:w="108" w:type="dxa"/>
            </w:tcMar>
          </w:tcPr>
          <w:p w:rsidR="00160720" w:rsidRPr="00816FE8" w:rsidRDefault="00160720" w:rsidP="00160720">
            <w:pPr>
              <w:jc w:val="center"/>
              <w:rPr>
                <w:rFonts w:ascii="Times New Roman" w:hAnsi="Times New Roman"/>
                <w:b/>
                <w:color w:val="auto"/>
                <w:sz w:val="24"/>
                <w:szCs w:val="24"/>
              </w:rPr>
            </w:pPr>
            <w:r w:rsidRPr="00816FE8">
              <w:rPr>
                <w:rFonts w:ascii="Times New Roman" w:hAnsi="Times New Roman"/>
                <w:b/>
                <w:color w:val="auto"/>
                <w:sz w:val="24"/>
                <w:szCs w:val="24"/>
              </w:rPr>
              <w:t>16g00</w:t>
            </w:r>
          </w:p>
        </w:tc>
        <w:tc>
          <w:tcPr>
            <w:tcW w:w="6037" w:type="dxa"/>
            <w:tcBorders>
              <w:top w:val="single" w:sz="12" w:space="0" w:color="00000A"/>
              <w:left w:val="double" w:sz="4" w:space="0" w:color="00000A"/>
              <w:right w:val="double" w:sz="4" w:space="0" w:color="00000A"/>
            </w:tcBorders>
            <w:shd w:val="clear" w:color="auto" w:fill="auto"/>
            <w:tcMar>
              <w:left w:w="84"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color w:val="auto"/>
                <w:sz w:val="24"/>
                <w:szCs w:val="24"/>
              </w:rPr>
              <w:t>Dự họp Hội đồng sư phạm Trường THCS Hiệp Phước</w:t>
            </w:r>
          </w:p>
        </w:tc>
        <w:tc>
          <w:tcPr>
            <w:tcW w:w="3543" w:type="dxa"/>
            <w:tcBorders>
              <w:top w:val="single" w:sz="12" w:space="0" w:color="00000A"/>
              <w:left w:val="double" w:sz="4" w:space="0" w:color="00000A"/>
              <w:right w:val="double" w:sz="4" w:space="0" w:color="00000A"/>
            </w:tcBorders>
            <w:shd w:val="clear" w:color="auto" w:fill="auto"/>
            <w:tcMar>
              <w:left w:w="84"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color w:val="auto"/>
                <w:sz w:val="24"/>
                <w:szCs w:val="24"/>
              </w:rPr>
              <w:t>- B. Oanh</w:t>
            </w:r>
          </w:p>
        </w:tc>
        <w:tc>
          <w:tcPr>
            <w:tcW w:w="3654" w:type="dxa"/>
            <w:tcBorders>
              <w:top w:val="single" w:sz="12" w:space="0" w:color="00000A"/>
              <w:left w:val="double" w:sz="4" w:space="0" w:color="00000A"/>
              <w:right w:val="single" w:sz="18" w:space="0" w:color="00000A"/>
            </w:tcBorders>
            <w:shd w:val="clear" w:color="auto" w:fill="auto"/>
            <w:tcMar>
              <w:left w:w="84"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sz w:val="24"/>
                <w:szCs w:val="24"/>
              </w:rPr>
              <w:t>-</w:t>
            </w:r>
            <w:r w:rsidRPr="00816FE8">
              <w:rPr>
                <w:rFonts w:ascii="Times New Roman" w:hAnsi="Times New Roman"/>
                <w:b/>
                <w:color w:val="auto"/>
                <w:sz w:val="24"/>
                <w:szCs w:val="24"/>
              </w:rPr>
              <w:t xml:space="preserve"> </w:t>
            </w:r>
            <w:r w:rsidRPr="00816FE8">
              <w:rPr>
                <w:rFonts w:ascii="Times New Roman" w:hAnsi="Times New Roman"/>
                <w:b/>
                <w:color w:val="auto"/>
                <w:sz w:val="24"/>
                <w:szCs w:val="24"/>
              </w:rPr>
              <w:t>Trường THCS Hiệp Phước</w:t>
            </w:r>
          </w:p>
        </w:tc>
      </w:tr>
      <w:tr w:rsidR="00160720" w:rsidRPr="00CE5195" w:rsidTr="00F744EE">
        <w:trPr>
          <w:trHeight w:val="611"/>
          <w:jc w:val="center"/>
        </w:trPr>
        <w:tc>
          <w:tcPr>
            <w:tcW w:w="1242" w:type="dxa"/>
            <w:vMerge w:val="restart"/>
            <w:tcBorders>
              <w:top w:val="double" w:sz="4" w:space="0" w:color="00000A"/>
              <w:left w:val="single" w:sz="18" w:space="0" w:color="00000A"/>
              <w:right w:val="double" w:sz="4" w:space="0" w:color="00000A"/>
            </w:tcBorders>
            <w:shd w:val="clear" w:color="auto" w:fill="auto"/>
            <w:tcMar>
              <w:left w:w="84" w:type="dxa"/>
            </w:tcMar>
          </w:tcPr>
          <w:p w:rsidR="00160720" w:rsidRPr="00CE5195" w:rsidRDefault="00160720" w:rsidP="00160720">
            <w:pPr>
              <w:jc w:val="center"/>
              <w:rPr>
                <w:rFonts w:ascii="Times New Roman" w:hAnsi="Times New Roman"/>
                <w:sz w:val="24"/>
                <w:szCs w:val="24"/>
              </w:rPr>
            </w:pPr>
            <w:r w:rsidRPr="00CE5195">
              <w:rPr>
                <w:rFonts w:ascii="Times New Roman" w:hAnsi="Times New Roman"/>
                <w:b/>
                <w:sz w:val="24"/>
                <w:szCs w:val="24"/>
              </w:rPr>
              <w:t>Thứ Ba</w:t>
            </w:r>
          </w:p>
          <w:p w:rsidR="00160720" w:rsidRPr="00CE5195" w:rsidRDefault="00160720" w:rsidP="00160720">
            <w:pPr>
              <w:jc w:val="center"/>
              <w:rPr>
                <w:rFonts w:ascii="Times New Roman" w:hAnsi="Times New Roman"/>
                <w:b/>
                <w:sz w:val="24"/>
                <w:szCs w:val="24"/>
              </w:rPr>
            </w:pPr>
            <w:r w:rsidRPr="00CE5195">
              <w:rPr>
                <w:rFonts w:ascii="Times New Roman" w:hAnsi="Times New Roman"/>
                <w:b/>
                <w:sz w:val="24"/>
                <w:szCs w:val="24"/>
              </w:rPr>
              <w:t>02/6/2020</w:t>
            </w:r>
          </w:p>
        </w:tc>
        <w:tc>
          <w:tcPr>
            <w:tcW w:w="1126" w:type="dxa"/>
            <w:tcBorders>
              <w:top w:val="double" w:sz="4" w:space="0" w:color="auto"/>
              <w:left w:val="double" w:sz="4" w:space="0" w:color="00000A"/>
              <w:right w:val="double" w:sz="4" w:space="0" w:color="00000A"/>
            </w:tcBorders>
            <w:shd w:val="clear" w:color="auto" w:fill="auto"/>
            <w:tcMar>
              <w:left w:w="108" w:type="dxa"/>
            </w:tcMar>
          </w:tcPr>
          <w:p w:rsidR="00160720" w:rsidRPr="00CE5195" w:rsidRDefault="00160720" w:rsidP="00160720">
            <w:pPr>
              <w:jc w:val="center"/>
              <w:rPr>
                <w:rFonts w:ascii="Times New Roman" w:hAnsi="Times New Roman"/>
                <w:color w:val="auto"/>
                <w:sz w:val="24"/>
                <w:szCs w:val="24"/>
              </w:rPr>
            </w:pPr>
            <w:r w:rsidRPr="00CE5195">
              <w:rPr>
                <w:rFonts w:ascii="Times New Roman" w:hAnsi="Times New Roman"/>
                <w:color w:val="auto"/>
                <w:sz w:val="24"/>
                <w:szCs w:val="24"/>
              </w:rPr>
              <w:t>8g00</w:t>
            </w:r>
          </w:p>
        </w:tc>
        <w:tc>
          <w:tcPr>
            <w:tcW w:w="6037" w:type="dxa"/>
            <w:tcBorders>
              <w:top w:val="double" w:sz="4" w:space="0" w:color="auto"/>
              <w:left w:val="double" w:sz="4" w:space="0" w:color="00000A"/>
              <w:right w:val="double" w:sz="4" w:space="0" w:color="00000A"/>
            </w:tcBorders>
            <w:shd w:val="clear" w:color="auto" w:fill="auto"/>
            <w:tcMar>
              <w:left w:w="84" w:type="dxa"/>
            </w:tcMar>
          </w:tcPr>
          <w:p w:rsidR="00160720" w:rsidRPr="00CE5195" w:rsidRDefault="00160720" w:rsidP="00160720">
            <w:pPr>
              <w:jc w:val="both"/>
              <w:rPr>
                <w:rFonts w:ascii="Times New Roman" w:hAnsi="Times New Roman"/>
                <w:color w:val="auto"/>
                <w:sz w:val="24"/>
                <w:szCs w:val="24"/>
              </w:rPr>
            </w:pPr>
            <w:r w:rsidRPr="00CE5195">
              <w:rPr>
                <w:rFonts w:ascii="Times New Roman" w:hAnsi="Times New Roman"/>
                <w:color w:val="auto"/>
                <w:sz w:val="24"/>
                <w:szCs w:val="24"/>
              </w:rPr>
              <w:t>- Kiểm tra việc thực hiện kế hoạch giảng dạy, ôn tập kiểm tra HK2 các trường Tiểu học và Trung học cơ sở (cả tuần).</w:t>
            </w:r>
          </w:p>
        </w:tc>
        <w:tc>
          <w:tcPr>
            <w:tcW w:w="3543" w:type="dxa"/>
            <w:tcBorders>
              <w:top w:val="double" w:sz="4" w:space="0" w:color="auto"/>
              <w:left w:val="double" w:sz="4" w:space="0" w:color="00000A"/>
              <w:right w:val="double" w:sz="4"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r w:rsidRPr="00CE5195">
              <w:rPr>
                <w:rFonts w:ascii="Times New Roman" w:hAnsi="Times New Roman"/>
                <w:color w:val="auto"/>
                <w:sz w:val="24"/>
                <w:szCs w:val="24"/>
              </w:rPr>
              <w:t>-Ô. Hải. CV/PGD (Ô. Phúc, Ô. Toàn, B. Phương, B. Lan)</w:t>
            </w:r>
          </w:p>
        </w:tc>
        <w:tc>
          <w:tcPr>
            <w:tcW w:w="3654" w:type="dxa"/>
            <w:tcBorders>
              <w:top w:val="double" w:sz="4" w:space="0" w:color="auto"/>
              <w:left w:val="double" w:sz="4" w:space="0" w:color="00000A"/>
              <w:right w:val="single" w:sz="18"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r w:rsidRPr="00CE5195">
              <w:rPr>
                <w:rFonts w:ascii="Times New Roman" w:hAnsi="Times New Roman"/>
                <w:color w:val="auto"/>
                <w:sz w:val="24"/>
                <w:szCs w:val="24"/>
              </w:rPr>
              <w:t>- Tại các trường Tiểu học và Trung học cơ sở.</w:t>
            </w:r>
          </w:p>
        </w:tc>
      </w:tr>
      <w:tr w:rsidR="00160720" w:rsidRPr="00CE5195" w:rsidTr="00F744EE">
        <w:trPr>
          <w:trHeight w:val="605"/>
          <w:jc w:val="center"/>
        </w:trPr>
        <w:tc>
          <w:tcPr>
            <w:tcW w:w="1242" w:type="dxa"/>
            <w:vMerge/>
            <w:tcBorders>
              <w:top w:val="double" w:sz="4" w:space="0" w:color="00000A"/>
              <w:left w:val="single" w:sz="18" w:space="0" w:color="00000A"/>
              <w:right w:val="double" w:sz="4" w:space="0" w:color="00000A"/>
            </w:tcBorders>
            <w:shd w:val="clear" w:color="auto" w:fill="auto"/>
            <w:tcMar>
              <w:left w:w="84" w:type="dxa"/>
            </w:tcMar>
          </w:tcPr>
          <w:p w:rsidR="00160720" w:rsidRPr="00CE5195" w:rsidRDefault="00160720" w:rsidP="00160720">
            <w:pPr>
              <w:jc w:val="center"/>
              <w:rPr>
                <w:rFonts w:ascii="Times New Roman" w:hAnsi="Times New Roman"/>
                <w:b/>
                <w:color w:val="auto"/>
                <w:sz w:val="24"/>
                <w:szCs w:val="24"/>
              </w:rPr>
            </w:pPr>
          </w:p>
        </w:tc>
        <w:tc>
          <w:tcPr>
            <w:tcW w:w="1126" w:type="dxa"/>
            <w:tcBorders>
              <w:top w:val="double" w:sz="4" w:space="0" w:color="auto"/>
              <w:left w:val="double" w:sz="4" w:space="0" w:color="00000A"/>
              <w:right w:val="double" w:sz="4" w:space="0" w:color="00000A"/>
            </w:tcBorders>
            <w:shd w:val="clear" w:color="auto" w:fill="auto"/>
            <w:tcMar>
              <w:left w:w="108" w:type="dxa"/>
            </w:tcMar>
          </w:tcPr>
          <w:p w:rsidR="00160720" w:rsidRPr="00CE5195" w:rsidRDefault="00160720" w:rsidP="00160720">
            <w:pPr>
              <w:rPr>
                <w:rFonts w:ascii="Times New Roman" w:hAnsi="Times New Roman"/>
                <w:color w:val="auto"/>
                <w:sz w:val="24"/>
                <w:szCs w:val="24"/>
              </w:rPr>
            </w:pPr>
            <w:r w:rsidRPr="00CE5195">
              <w:rPr>
                <w:rFonts w:ascii="Times New Roman" w:hAnsi="Times New Roman"/>
                <w:color w:val="auto"/>
                <w:sz w:val="24"/>
                <w:szCs w:val="24"/>
              </w:rPr>
              <w:t>8g00</w:t>
            </w:r>
          </w:p>
        </w:tc>
        <w:tc>
          <w:tcPr>
            <w:tcW w:w="6037" w:type="dxa"/>
            <w:tcBorders>
              <w:top w:val="double" w:sz="4" w:space="0" w:color="auto"/>
              <w:left w:val="double" w:sz="4" w:space="0" w:color="00000A"/>
              <w:right w:val="double" w:sz="4"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r>
              <w:rPr>
                <w:rFonts w:ascii="Times New Roman" w:hAnsi="Times New Roman"/>
                <w:color w:val="auto"/>
                <w:sz w:val="24"/>
                <w:szCs w:val="24"/>
              </w:rPr>
              <w:t xml:space="preserve">- </w:t>
            </w:r>
            <w:r w:rsidRPr="00CE5195">
              <w:rPr>
                <w:rFonts w:ascii="Times New Roman" w:hAnsi="Times New Roman"/>
                <w:color w:val="auto"/>
                <w:sz w:val="24"/>
                <w:szCs w:val="24"/>
              </w:rPr>
              <w:t xml:space="preserve">Kiểm tra nắm tình hình các trường mầm non tổ chức cho trẻ đi học trở lại </w:t>
            </w:r>
          </w:p>
        </w:tc>
        <w:tc>
          <w:tcPr>
            <w:tcW w:w="3543" w:type="dxa"/>
            <w:tcBorders>
              <w:top w:val="double" w:sz="4" w:space="0" w:color="auto"/>
              <w:left w:val="double" w:sz="4" w:space="0" w:color="00000A"/>
              <w:right w:val="double" w:sz="4"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r>
              <w:rPr>
                <w:rFonts w:ascii="Times New Roman" w:hAnsi="Times New Roman"/>
                <w:color w:val="auto"/>
                <w:sz w:val="24"/>
                <w:szCs w:val="24"/>
              </w:rPr>
              <w:t xml:space="preserve">- </w:t>
            </w:r>
            <w:r w:rsidRPr="00CE5195">
              <w:rPr>
                <w:rFonts w:ascii="Times New Roman" w:hAnsi="Times New Roman"/>
                <w:color w:val="auto"/>
                <w:sz w:val="24"/>
                <w:szCs w:val="24"/>
              </w:rPr>
              <w:t>B.Nga, CVMN</w:t>
            </w:r>
          </w:p>
        </w:tc>
        <w:tc>
          <w:tcPr>
            <w:tcW w:w="3654" w:type="dxa"/>
            <w:tcBorders>
              <w:top w:val="double" w:sz="4" w:space="0" w:color="auto"/>
              <w:left w:val="double" w:sz="4" w:space="0" w:color="00000A"/>
              <w:right w:val="single" w:sz="18"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lang w:val="vi-VN"/>
              </w:rPr>
            </w:pPr>
            <w:r w:rsidRPr="00CE5195">
              <w:rPr>
                <w:rFonts w:ascii="Times New Roman" w:hAnsi="Times New Roman"/>
                <w:color w:val="auto"/>
                <w:sz w:val="24"/>
                <w:szCs w:val="24"/>
              </w:rPr>
              <w:t>- Tại các cơ sở GDMN trong và ngoài công lập</w:t>
            </w:r>
          </w:p>
        </w:tc>
      </w:tr>
      <w:tr w:rsidR="00816FE8" w:rsidRPr="00CE5195" w:rsidTr="00816FE8">
        <w:trPr>
          <w:trHeight w:val="962"/>
          <w:jc w:val="center"/>
        </w:trPr>
        <w:tc>
          <w:tcPr>
            <w:tcW w:w="1242" w:type="dxa"/>
            <w:tcBorders>
              <w:top w:val="double" w:sz="4" w:space="0" w:color="00000A"/>
              <w:left w:val="single" w:sz="18" w:space="0" w:color="00000A"/>
              <w:right w:val="double" w:sz="4" w:space="0" w:color="00000A"/>
            </w:tcBorders>
            <w:shd w:val="clear" w:color="auto" w:fill="FFE599" w:themeFill="accent4" w:themeFillTint="66"/>
            <w:tcMar>
              <w:left w:w="84" w:type="dxa"/>
            </w:tcMar>
          </w:tcPr>
          <w:p w:rsidR="00816FE8" w:rsidRPr="00CE5195" w:rsidRDefault="00816FE8" w:rsidP="00160720">
            <w:pPr>
              <w:jc w:val="center"/>
              <w:rPr>
                <w:rFonts w:ascii="Times New Roman" w:hAnsi="Times New Roman"/>
                <w:sz w:val="24"/>
                <w:szCs w:val="24"/>
              </w:rPr>
            </w:pPr>
            <w:r w:rsidRPr="00CE5195">
              <w:rPr>
                <w:rFonts w:ascii="Times New Roman" w:hAnsi="Times New Roman"/>
                <w:b/>
                <w:sz w:val="24"/>
                <w:szCs w:val="24"/>
              </w:rPr>
              <w:t>Thứ Tư</w:t>
            </w:r>
          </w:p>
          <w:p w:rsidR="00816FE8" w:rsidRPr="00CE5195" w:rsidRDefault="00816FE8" w:rsidP="00160720">
            <w:pPr>
              <w:jc w:val="center"/>
              <w:rPr>
                <w:rFonts w:ascii="Times New Roman" w:hAnsi="Times New Roman"/>
                <w:b/>
                <w:sz w:val="24"/>
                <w:szCs w:val="24"/>
              </w:rPr>
            </w:pPr>
            <w:r w:rsidRPr="00CE5195">
              <w:rPr>
                <w:rFonts w:ascii="Times New Roman" w:hAnsi="Times New Roman"/>
                <w:b/>
                <w:sz w:val="24"/>
                <w:szCs w:val="24"/>
                <w:shd w:val="clear" w:color="auto" w:fill="FFE599" w:themeFill="accent4" w:themeFillTint="66"/>
              </w:rPr>
              <w:t>03/6/2020</w:t>
            </w:r>
          </w:p>
        </w:tc>
        <w:tc>
          <w:tcPr>
            <w:tcW w:w="1126" w:type="dxa"/>
            <w:tcBorders>
              <w:top w:val="double" w:sz="4" w:space="0" w:color="auto"/>
              <w:left w:val="double" w:sz="4" w:space="0" w:color="00000A"/>
              <w:right w:val="double" w:sz="4" w:space="0" w:color="00000A"/>
            </w:tcBorders>
            <w:shd w:val="clear" w:color="auto" w:fill="auto"/>
            <w:tcMar>
              <w:left w:w="108" w:type="dxa"/>
            </w:tcMar>
          </w:tcPr>
          <w:p w:rsidR="00816FE8" w:rsidRPr="00CE5195" w:rsidRDefault="00816FE8" w:rsidP="00160720">
            <w:pPr>
              <w:jc w:val="center"/>
              <w:rPr>
                <w:rFonts w:ascii="Times New Roman" w:hAnsi="Times New Roman"/>
                <w:color w:val="auto"/>
                <w:sz w:val="24"/>
                <w:szCs w:val="24"/>
              </w:rPr>
            </w:pPr>
            <w:r w:rsidRPr="00CE5195">
              <w:rPr>
                <w:rFonts w:ascii="Times New Roman" w:hAnsi="Times New Roman"/>
                <w:color w:val="auto"/>
                <w:sz w:val="24"/>
                <w:szCs w:val="24"/>
              </w:rPr>
              <w:t>8g00</w:t>
            </w:r>
          </w:p>
        </w:tc>
        <w:tc>
          <w:tcPr>
            <w:tcW w:w="6037" w:type="dxa"/>
            <w:tcBorders>
              <w:top w:val="double" w:sz="4" w:space="0" w:color="auto"/>
              <w:left w:val="double" w:sz="4" w:space="0" w:color="00000A"/>
              <w:right w:val="double" w:sz="4" w:space="0" w:color="00000A"/>
            </w:tcBorders>
            <w:shd w:val="clear" w:color="auto" w:fill="auto"/>
            <w:tcMar>
              <w:left w:w="84" w:type="dxa"/>
            </w:tcMar>
          </w:tcPr>
          <w:p w:rsidR="00816FE8" w:rsidRPr="00CE5195" w:rsidRDefault="00816FE8" w:rsidP="00160720">
            <w:pPr>
              <w:rPr>
                <w:rFonts w:ascii="Times New Roman" w:hAnsi="Times New Roman"/>
                <w:color w:val="auto"/>
                <w:sz w:val="24"/>
                <w:szCs w:val="24"/>
              </w:rPr>
            </w:pPr>
            <w:r w:rsidRPr="00CE5195">
              <w:rPr>
                <w:rFonts w:ascii="Times New Roman" w:hAnsi="Times New Roman"/>
                <w:color w:val="auto"/>
                <w:sz w:val="24"/>
                <w:szCs w:val="24"/>
              </w:rPr>
              <w:t xml:space="preserve">- Tham dự tiếp đoàn đánh giá ngoài Sở Giáo dục và Đào tạo </w:t>
            </w:r>
            <w:r w:rsidRPr="00CE5195">
              <w:rPr>
                <w:rFonts w:ascii="Times New Roman" w:hAnsi="Times New Roman"/>
                <w:sz w:val="24"/>
                <w:szCs w:val="24"/>
              </w:rPr>
              <w:t>(Khảo sát sơ bộ).</w:t>
            </w:r>
          </w:p>
        </w:tc>
        <w:tc>
          <w:tcPr>
            <w:tcW w:w="3543" w:type="dxa"/>
            <w:tcBorders>
              <w:top w:val="double" w:sz="4" w:space="0" w:color="auto"/>
              <w:left w:val="double" w:sz="4" w:space="0" w:color="00000A"/>
              <w:right w:val="double" w:sz="4" w:space="0" w:color="00000A"/>
            </w:tcBorders>
            <w:shd w:val="clear" w:color="auto" w:fill="auto"/>
            <w:tcMar>
              <w:left w:w="84" w:type="dxa"/>
            </w:tcMar>
          </w:tcPr>
          <w:p w:rsidR="00816FE8" w:rsidRPr="00CE5195" w:rsidRDefault="00816FE8" w:rsidP="00160720">
            <w:pPr>
              <w:rPr>
                <w:rFonts w:ascii="Times New Roman" w:hAnsi="Times New Roman"/>
                <w:color w:val="auto"/>
                <w:sz w:val="24"/>
                <w:szCs w:val="24"/>
              </w:rPr>
            </w:pPr>
            <w:r w:rsidRPr="00CE5195">
              <w:rPr>
                <w:rFonts w:ascii="Times New Roman" w:hAnsi="Times New Roman"/>
                <w:color w:val="auto"/>
                <w:sz w:val="24"/>
                <w:szCs w:val="24"/>
              </w:rPr>
              <w:t>- Ô. Hải</w:t>
            </w:r>
          </w:p>
        </w:tc>
        <w:tc>
          <w:tcPr>
            <w:tcW w:w="3654" w:type="dxa"/>
            <w:tcBorders>
              <w:top w:val="double" w:sz="4" w:space="0" w:color="auto"/>
              <w:left w:val="double" w:sz="4" w:space="0" w:color="00000A"/>
              <w:right w:val="single" w:sz="18" w:space="0" w:color="auto"/>
            </w:tcBorders>
            <w:shd w:val="clear" w:color="auto" w:fill="auto"/>
            <w:tcMar>
              <w:left w:w="84" w:type="dxa"/>
            </w:tcMar>
          </w:tcPr>
          <w:p w:rsidR="00816FE8" w:rsidRPr="00CE5195" w:rsidRDefault="00816FE8" w:rsidP="00160720">
            <w:pPr>
              <w:rPr>
                <w:rFonts w:ascii="Times New Roman" w:hAnsi="Times New Roman"/>
                <w:color w:val="auto"/>
                <w:sz w:val="24"/>
                <w:szCs w:val="24"/>
              </w:rPr>
            </w:pPr>
            <w:r w:rsidRPr="00CE5195">
              <w:rPr>
                <w:rFonts w:ascii="Times New Roman" w:hAnsi="Times New Roman"/>
                <w:color w:val="auto"/>
                <w:sz w:val="24"/>
                <w:szCs w:val="24"/>
              </w:rPr>
              <w:t>- Trường Tiểu học Trang Tấn Khương</w:t>
            </w:r>
          </w:p>
        </w:tc>
      </w:tr>
      <w:tr w:rsidR="00160720" w:rsidRPr="00CE5195" w:rsidTr="00F65531">
        <w:trPr>
          <w:trHeight w:val="962"/>
          <w:jc w:val="center"/>
        </w:trPr>
        <w:tc>
          <w:tcPr>
            <w:tcW w:w="1242" w:type="dxa"/>
            <w:vMerge w:val="restart"/>
            <w:tcBorders>
              <w:top w:val="double" w:sz="4" w:space="0" w:color="00000A"/>
              <w:left w:val="single" w:sz="18" w:space="0" w:color="00000A"/>
              <w:right w:val="single" w:sz="4" w:space="0" w:color="auto"/>
            </w:tcBorders>
            <w:shd w:val="clear" w:color="auto" w:fill="auto"/>
            <w:tcMar>
              <w:left w:w="84" w:type="dxa"/>
            </w:tcMar>
          </w:tcPr>
          <w:p w:rsidR="00160720" w:rsidRPr="00CE5195" w:rsidRDefault="00160720" w:rsidP="00160720">
            <w:pPr>
              <w:jc w:val="center"/>
              <w:rPr>
                <w:rFonts w:ascii="Times New Roman" w:hAnsi="Times New Roman"/>
                <w:b/>
                <w:sz w:val="24"/>
                <w:szCs w:val="24"/>
              </w:rPr>
            </w:pPr>
          </w:p>
          <w:p w:rsidR="00160720" w:rsidRPr="00CE5195" w:rsidRDefault="00160720" w:rsidP="00160720">
            <w:pPr>
              <w:jc w:val="center"/>
              <w:rPr>
                <w:rFonts w:ascii="Times New Roman" w:hAnsi="Times New Roman"/>
                <w:b/>
                <w:sz w:val="24"/>
                <w:szCs w:val="24"/>
              </w:rPr>
            </w:pPr>
          </w:p>
          <w:p w:rsidR="00160720" w:rsidRPr="00CE5195" w:rsidRDefault="00160720" w:rsidP="00160720">
            <w:pPr>
              <w:jc w:val="center"/>
              <w:rPr>
                <w:rFonts w:ascii="Times New Roman" w:hAnsi="Times New Roman"/>
                <w:b/>
                <w:sz w:val="24"/>
                <w:szCs w:val="24"/>
              </w:rPr>
            </w:pPr>
            <w:r w:rsidRPr="00CE5195">
              <w:rPr>
                <w:rFonts w:ascii="Times New Roman" w:hAnsi="Times New Roman"/>
                <w:b/>
                <w:sz w:val="24"/>
                <w:szCs w:val="24"/>
              </w:rPr>
              <w:t>Thứ Năm</w:t>
            </w:r>
          </w:p>
          <w:p w:rsidR="00160720" w:rsidRPr="00CE5195" w:rsidRDefault="00160720" w:rsidP="00160720">
            <w:pPr>
              <w:jc w:val="center"/>
              <w:rPr>
                <w:rFonts w:ascii="Times New Roman" w:hAnsi="Times New Roman"/>
                <w:b/>
                <w:sz w:val="24"/>
                <w:szCs w:val="24"/>
              </w:rPr>
            </w:pPr>
            <w:r w:rsidRPr="00CE5195">
              <w:rPr>
                <w:rFonts w:ascii="Times New Roman" w:hAnsi="Times New Roman"/>
                <w:b/>
                <w:sz w:val="24"/>
                <w:szCs w:val="24"/>
              </w:rPr>
              <w:t>04/6/2020</w:t>
            </w:r>
          </w:p>
        </w:tc>
        <w:tc>
          <w:tcPr>
            <w:tcW w:w="1126" w:type="dxa"/>
            <w:tcBorders>
              <w:top w:val="double" w:sz="4" w:space="0" w:color="auto"/>
              <w:left w:val="single" w:sz="4" w:space="0" w:color="auto"/>
              <w:bottom w:val="dashSmallGap" w:sz="4" w:space="0" w:color="auto"/>
              <w:right w:val="double" w:sz="4" w:space="0" w:color="00000A"/>
            </w:tcBorders>
            <w:shd w:val="clear" w:color="auto" w:fill="FFFFFF" w:themeFill="background1"/>
            <w:tcMar>
              <w:left w:w="108" w:type="dxa"/>
            </w:tcMar>
          </w:tcPr>
          <w:p w:rsidR="00160720" w:rsidRPr="00CE5195" w:rsidRDefault="00160720" w:rsidP="00160720">
            <w:pPr>
              <w:ind w:right="-47"/>
              <w:jc w:val="center"/>
              <w:rPr>
                <w:rFonts w:ascii="Times New Roman" w:hAnsi="Times New Roman"/>
                <w:color w:val="auto"/>
                <w:sz w:val="24"/>
                <w:szCs w:val="24"/>
              </w:rPr>
            </w:pPr>
            <w:r w:rsidRPr="00CE5195">
              <w:rPr>
                <w:rFonts w:ascii="Times New Roman" w:hAnsi="Times New Roman"/>
                <w:color w:val="auto"/>
                <w:sz w:val="24"/>
                <w:szCs w:val="24"/>
              </w:rPr>
              <w:t>7g30</w:t>
            </w:r>
          </w:p>
        </w:tc>
        <w:tc>
          <w:tcPr>
            <w:tcW w:w="6037" w:type="dxa"/>
            <w:tcBorders>
              <w:top w:val="double" w:sz="4" w:space="0" w:color="auto"/>
              <w:left w:val="double" w:sz="4" w:space="0" w:color="00000A"/>
              <w:bottom w:val="dashSmallGap" w:sz="4" w:space="0" w:color="auto"/>
              <w:right w:val="double" w:sz="4" w:space="0" w:color="00000A"/>
            </w:tcBorders>
            <w:shd w:val="clear" w:color="auto" w:fill="FFFFFF" w:themeFill="background1"/>
            <w:tcMar>
              <w:left w:w="84" w:type="dxa"/>
            </w:tcMar>
          </w:tcPr>
          <w:p w:rsidR="00160720" w:rsidRPr="00CE5195" w:rsidRDefault="00160720" w:rsidP="00160720">
            <w:pPr>
              <w:pStyle w:val="BodyText"/>
              <w:widowControl w:val="0"/>
              <w:jc w:val="both"/>
              <w:rPr>
                <w:rFonts w:ascii="Times New Roman" w:eastAsia="Arial" w:hAnsi="Times New Roman" w:cs="Times New Roman"/>
                <w:b w:val="0"/>
                <w:sz w:val="24"/>
                <w:szCs w:val="24"/>
              </w:rPr>
            </w:pPr>
            <w:r w:rsidRPr="00CE5195">
              <w:rPr>
                <w:rFonts w:ascii="Times New Roman" w:hAnsi="Times New Roman" w:cs="Times New Roman"/>
                <w:b w:val="0"/>
                <w:sz w:val="24"/>
                <w:szCs w:val="24"/>
              </w:rPr>
              <w:t>- Tham dự tiếp đoàn đánh giá ngoài Sở Giáo dục và Đào tạo (Khảo sát sơ bộ).</w:t>
            </w:r>
          </w:p>
        </w:tc>
        <w:tc>
          <w:tcPr>
            <w:tcW w:w="3543" w:type="dxa"/>
            <w:tcBorders>
              <w:top w:val="double" w:sz="4" w:space="0" w:color="auto"/>
              <w:left w:val="double" w:sz="4" w:space="0" w:color="00000A"/>
              <w:bottom w:val="dashSmallGap" w:sz="4" w:space="0" w:color="auto"/>
              <w:right w:val="double" w:sz="4" w:space="0" w:color="00000A"/>
            </w:tcBorders>
            <w:shd w:val="clear" w:color="auto" w:fill="FFFFFF" w:themeFill="background1"/>
            <w:tcMar>
              <w:left w:w="84" w:type="dxa"/>
            </w:tcMar>
          </w:tcPr>
          <w:p w:rsidR="00160720" w:rsidRPr="00CE5195" w:rsidRDefault="00160720" w:rsidP="00160720">
            <w:pPr>
              <w:rPr>
                <w:rFonts w:ascii="Times New Roman" w:hAnsi="Times New Roman"/>
                <w:color w:val="auto"/>
                <w:sz w:val="24"/>
                <w:szCs w:val="24"/>
              </w:rPr>
            </w:pPr>
            <w:r>
              <w:rPr>
                <w:rFonts w:ascii="Times New Roman" w:hAnsi="Times New Roman"/>
                <w:color w:val="auto"/>
                <w:sz w:val="24"/>
                <w:szCs w:val="24"/>
              </w:rPr>
              <w:t xml:space="preserve">- </w:t>
            </w:r>
            <w:r w:rsidRPr="00CE5195">
              <w:rPr>
                <w:rFonts w:ascii="Times New Roman" w:hAnsi="Times New Roman"/>
                <w:color w:val="auto"/>
                <w:sz w:val="24"/>
                <w:szCs w:val="24"/>
              </w:rPr>
              <w:t>B. Nga</w:t>
            </w:r>
          </w:p>
        </w:tc>
        <w:tc>
          <w:tcPr>
            <w:tcW w:w="3654" w:type="dxa"/>
            <w:tcBorders>
              <w:top w:val="double" w:sz="4" w:space="0" w:color="auto"/>
              <w:left w:val="double" w:sz="4" w:space="0" w:color="00000A"/>
              <w:bottom w:val="dashSmallGap" w:sz="4" w:space="0" w:color="auto"/>
              <w:right w:val="single" w:sz="18" w:space="0" w:color="auto"/>
            </w:tcBorders>
            <w:shd w:val="clear" w:color="auto" w:fill="FFFFFF" w:themeFill="background1"/>
            <w:tcMar>
              <w:left w:w="84" w:type="dxa"/>
            </w:tcMar>
          </w:tcPr>
          <w:p w:rsidR="00160720" w:rsidRPr="00CE5195" w:rsidRDefault="00160720" w:rsidP="00160720">
            <w:pPr>
              <w:rPr>
                <w:rFonts w:ascii="Times New Roman" w:hAnsi="Times New Roman"/>
                <w:color w:val="auto"/>
                <w:sz w:val="24"/>
                <w:szCs w:val="24"/>
              </w:rPr>
            </w:pPr>
            <w:r>
              <w:rPr>
                <w:rFonts w:ascii="Times New Roman" w:hAnsi="Times New Roman"/>
                <w:color w:val="auto"/>
                <w:sz w:val="24"/>
                <w:szCs w:val="24"/>
              </w:rPr>
              <w:t xml:space="preserve">- </w:t>
            </w:r>
            <w:r w:rsidRPr="00CE5195">
              <w:rPr>
                <w:rFonts w:ascii="Times New Roman" w:hAnsi="Times New Roman"/>
                <w:color w:val="auto"/>
                <w:sz w:val="24"/>
                <w:szCs w:val="24"/>
              </w:rPr>
              <w:t>Trường MN Vành Khuyên</w:t>
            </w:r>
          </w:p>
        </w:tc>
      </w:tr>
      <w:tr w:rsidR="00160720" w:rsidRPr="00CE5195" w:rsidTr="00F65531">
        <w:trPr>
          <w:trHeight w:val="550"/>
          <w:jc w:val="center"/>
        </w:trPr>
        <w:tc>
          <w:tcPr>
            <w:tcW w:w="1242" w:type="dxa"/>
            <w:vMerge/>
            <w:tcBorders>
              <w:top w:val="double" w:sz="4" w:space="0" w:color="00000A"/>
              <w:left w:val="single" w:sz="18" w:space="0" w:color="00000A"/>
              <w:right w:val="single" w:sz="4" w:space="0" w:color="auto"/>
            </w:tcBorders>
            <w:shd w:val="clear" w:color="auto" w:fill="auto"/>
            <w:tcMar>
              <w:left w:w="84" w:type="dxa"/>
            </w:tcMar>
          </w:tcPr>
          <w:p w:rsidR="00160720" w:rsidRPr="00CE5195" w:rsidRDefault="00160720" w:rsidP="00160720">
            <w:pPr>
              <w:jc w:val="center"/>
              <w:rPr>
                <w:rFonts w:ascii="Times New Roman" w:hAnsi="Times New Roman"/>
                <w:b/>
                <w:color w:val="auto"/>
                <w:sz w:val="24"/>
                <w:szCs w:val="24"/>
              </w:rPr>
            </w:pPr>
          </w:p>
        </w:tc>
        <w:tc>
          <w:tcPr>
            <w:tcW w:w="1126" w:type="dxa"/>
            <w:tcBorders>
              <w:top w:val="double" w:sz="4" w:space="0" w:color="auto"/>
              <w:left w:val="single" w:sz="4" w:space="0" w:color="auto"/>
              <w:right w:val="double" w:sz="4" w:space="0" w:color="00000A"/>
            </w:tcBorders>
            <w:shd w:val="clear" w:color="auto" w:fill="FFFFFF" w:themeFill="background1"/>
            <w:tcMar>
              <w:left w:w="108" w:type="dxa"/>
            </w:tcMar>
          </w:tcPr>
          <w:p w:rsidR="00160720" w:rsidRPr="00816FE8" w:rsidRDefault="00160720" w:rsidP="00160720">
            <w:pPr>
              <w:jc w:val="center"/>
              <w:rPr>
                <w:rFonts w:ascii="Times New Roman" w:hAnsi="Times New Roman"/>
                <w:b/>
                <w:color w:val="auto"/>
                <w:sz w:val="24"/>
                <w:szCs w:val="24"/>
              </w:rPr>
            </w:pPr>
            <w:r w:rsidRPr="00816FE8">
              <w:rPr>
                <w:rFonts w:ascii="Times New Roman" w:hAnsi="Times New Roman"/>
                <w:b/>
                <w:color w:val="auto"/>
                <w:sz w:val="24"/>
                <w:szCs w:val="24"/>
              </w:rPr>
              <w:t>15g00</w:t>
            </w:r>
          </w:p>
        </w:tc>
        <w:tc>
          <w:tcPr>
            <w:tcW w:w="6037" w:type="dxa"/>
            <w:tcBorders>
              <w:top w:val="double" w:sz="4" w:space="0" w:color="auto"/>
              <w:left w:val="double" w:sz="4" w:space="0" w:color="00000A"/>
              <w:right w:val="double" w:sz="4" w:space="0" w:color="00000A"/>
            </w:tcBorders>
            <w:shd w:val="clear" w:color="auto" w:fill="FFFFFF" w:themeFill="background1"/>
            <w:tcMar>
              <w:left w:w="84" w:type="dxa"/>
            </w:tcMar>
          </w:tcPr>
          <w:p w:rsidR="00160720" w:rsidRPr="00816FE8" w:rsidRDefault="00160720" w:rsidP="00160720">
            <w:pPr>
              <w:jc w:val="both"/>
              <w:rPr>
                <w:rFonts w:ascii="Times New Roman" w:hAnsi="Times New Roman"/>
                <w:b/>
                <w:color w:val="auto"/>
                <w:sz w:val="24"/>
                <w:szCs w:val="24"/>
              </w:rPr>
            </w:pPr>
            <w:r w:rsidRPr="00816FE8">
              <w:rPr>
                <w:rFonts w:ascii="Times New Roman" w:hAnsi="Times New Roman"/>
                <w:b/>
                <w:color w:val="auto"/>
                <w:sz w:val="24"/>
                <w:szCs w:val="24"/>
              </w:rPr>
              <w:t>Tiếp đoàn kiểm tra công tác nội vụ của Huyện</w:t>
            </w:r>
          </w:p>
        </w:tc>
        <w:tc>
          <w:tcPr>
            <w:tcW w:w="3543" w:type="dxa"/>
            <w:tcBorders>
              <w:top w:val="double" w:sz="4" w:space="0" w:color="auto"/>
              <w:left w:val="double" w:sz="4" w:space="0" w:color="00000A"/>
              <w:right w:val="double" w:sz="4" w:space="0" w:color="00000A"/>
            </w:tcBorders>
            <w:shd w:val="clear" w:color="auto" w:fill="FFFFFF" w:themeFill="background1"/>
            <w:tcMar>
              <w:left w:w="84"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color w:val="auto"/>
                <w:sz w:val="24"/>
                <w:szCs w:val="24"/>
              </w:rPr>
              <w:t>- B. Oanh, CVPGDĐT (Ô. Chanh, B. Lan)</w:t>
            </w:r>
          </w:p>
        </w:tc>
        <w:tc>
          <w:tcPr>
            <w:tcW w:w="3654" w:type="dxa"/>
            <w:tcBorders>
              <w:top w:val="double" w:sz="4" w:space="0" w:color="auto"/>
              <w:left w:val="double" w:sz="4" w:space="0" w:color="00000A"/>
              <w:right w:val="single" w:sz="18" w:space="0" w:color="auto"/>
            </w:tcBorders>
            <w:shd w:val="clear" w:color="auto" w:fill="FFFFFF" w:themeFill="background1"/>
            <w:tcMar>
              <w:left w:w="84" w:type="dxa"/>
            </w:tcMar>
          </w:tcPr>
          <w:p w:rsidR="00160720" w:rsidRPr="00816FE8" w:rsidRDefault="00160720" w:rsidP="00160720">
            <w:pPr>
              <w:rPr>
                <w:rFonts w:ascii="Times New Roman" w:hAnsi="Times New Roman"/>
                <w:b/>
                <w:color w:val="auto"/>
                <w:sz w:val="24"/>
                <w:szCs w:val="24"/>
              </w:rPr>
            </w:pPr>
            <w:r w:rsidRPr="00816FE8">
              <w:rPr>
                <w:rFonts w:ascii="Times New Roman" w:hAnsi="Times New Roman"/>
                <w:b/>
                <w:color w:val="auto"/>
                <w:sz w:val="24"/>
                <w:szCs w:val="24"/>
              </w:rPr>
              <w:t>- Phòng họp Phòng Giáo dục và Đào tạo</w:t>
            </w:r>
          </w:p>
        </w:tc>
      </w:tr>
      <w:tr w:rsidR="00FD6587" w:rsidRPr="00CE5195" w:rsidTr="00816FE8">
        <w:trPr>
          <w:trHeight w:val="670"/>
          <w:jc w:val="center"/>
        </w:trPr>
        <w:tc>
          <w:tcPr>
            <w:tcW w:w="1242" w:type="dxa"/>
            <w:tcBorders>
              <w:top w:val="double" w:sz="4" w:space="0" w:color="00000A"/>
              <w:left w:val="single" w:sz="18" w:space="0" w:color="00000A"/>
              <w:bottom w:val="double" w:sz="4" w:space="0" w:color="00000A"/>
              <w:right w:val="double" w:sz="4" w:space="0" w:color="auto"/>
            </w:tcBorders>
            <w:shd w:val="clear" w:color="auto" w:fill="FFE599" w:themeFill="accent4" w:themeFillTint="66"/>
            <w:tcMar>
              <w:left w:w="84" w:type="dxa"/>
            </w:tcMar>
          </w:tcPr>
          <w:p w:rsidR="00FD6587" w:rsidRPr="00CE5195" w:rsidRDefault="00FD6587" w:rsidP="00160720">
            <w:pPr>
              <w:jc w:val="center"/>
              <w:rPr>
                <w:rFonts w:ascii="Times New Roman" w:hAnsi="Times New Roman"/>
                <w:b/>
                <w:sz w:val="24"/>
                <w:szCs w:val="24"/>
              </w:rPr>
            </w:pPr>
            <w:bookmarkStart w:id="0" w:name="_GoBack"/>
            <w:bookmarkEnd w:id="0"/>
            <w:r w:rsidRPr="00CE5195">
              <w:rPr>
                <w:rFonts w:ascii="Times New Roman" w:hAnsi="Times New Roman"/>
                <w:b/>
                <w:sz w:val="24"/>
                <w:szCs w:val="24"/>
              </w:rPr>
              <w:t>Thứ Sáu</w:t>
            </w:r>
          </w:p>
          <w:p w:rsidR="00FD6587" w:rsidRPr="00CE5195" w:rsidRDefault="00FD6587" w:rsidP="00160720">
            <w:pPr>
              <w:jc w:val="center"/>
              <w:rPr>
                <w:rFonts w:ascii="Times New Roman" w:hAnsi="Times New Roman"/>
                <w:b/>
                <w:color w:val="auto"/>
                <w:sz w:val="24"/>
                <w:szCs w:val="24"/>
                <w:lang w:val="vi-VN"/>
              </w:rPr>
            </w:pPr>
            <w:r w:rsidRPr="00CE5195">
              <w:rPr>
                <w:rFonts w:ascii="Times New Roman" w:hAnsi="Times New Roman"/>
                <w:b/>
                <w:sz w:val="24"/>
                <w:szCs w:val="24"/>
              </w:rPr>
              <w:t>05/6/2020</w:t>
            </w:r>
          </w:p>
        </w:tc>
        <w:tc>
          <w:tcPr>
            <w:tcW w:w="1126" w:type="dxa"/>
            <w:tcBorders>
              <w:top w:val="double" w:sz="4" w:space="0" w:color="auto"/>
              <w:left w:val="double" w:sz="4" w:space="0" w:color="auto"/>
              <w:right w:val="double" w:sz="4" w:space="0" w:color="00000A"/>
            </w:tcBorders>
            <w:shd w:val="clear" w:color="auto" w:fill="auto"/>
            <w:tcMar>
              <w:left w:w="108" w:type="dxa"/>
            </w:tcMar>
          </w:tcPr>
          <w:p w:rsidR="00FD6587" w:rsidRPr="00CE5195" w:rsidRDefault="00FD6587" w:rsidP="00160720">
            <w:pPr>
              <w:jc w:val="center"/>
              <w:rPr>
                <w:rFonts w:ascii="Times New Roman" w:hAnsi="Times New Roman"/>
                <w:b/>
                <w:color w:val="auto"/>
                <w:sz w:val="24"/>
                <w:szCs w:val="24"/>
              </w:rPr>
            </w:pPr>
            <w:r w:rsidRPr="00CE5195">
              <w:rPr>
                <w:rFonts w:ascii="Times New Roman" w:hAnsi="Times New Roman"/>
                <w:b/>
                <w:color w:val="auto"/>
                <w:sz w:val="24"/>
                <w:szCs w:val="24"/>
              </w:rPr>
              <w:t>16g00</w:t>
            </w:r>
          </w:p>
        </w:tc>
        <w:tc>
          <w:tcPr>
            <w:tcW w:w="6037" w:type="dxa"/>
            <w:tcBorders>
              <w:top w:val="double" w:sz="4" w:space="0" w:color="auto"/>
              <w:left w:val="double" w:sz="4" w:space="0" w:color="00000A"/>
              <w:right w:val="double" w:sz="4" w:space="0" w:color="00000A"/>
            </w:tcBorders>
            <w:shd w:val="clear" w:color="auto" w:fill="auto"/>
            <w:tcMar>
              <w:left w:w="84" w:type="dxa"/>
            </w:tcMar>
          </w:tcPr>
          <w:p w:rsidR="00FD6587" w:rsidRPr="00CE5195" w:rsidRDefault="00FD6587" w:rsidP="00160720">
            <w:pPr>
              <w:rPr>
                <w:rFonts w:ascii="Times New Roman" w:eastAsia="Arial" w:hAnsi="Times New Roman"/>
                <w:b/>
                <w:color w:val="auto"/>
                <w:sz w:val="24"/>
                <w:szCs w:val="24"/>
                <w:lang w:val="vi-VN"/>
              </w:rPr>
            </w:pPr>
            <w:r w:rsidRPr="00CE5195">
              <w:rPr>
                <w:rFonts w:ascii="Times New Roman" w:hAnsi="Times New Roman"/>
                <w:b/>
                <w:sz w:val="24"/>
                <w:szCs w:val="24"/>
              </w:rPr>
              <w:t>- Họp trực tuyến hỗ trợ doanh nghiệp và người lao động bị ảnh hưởng bởi dịch Covid-19</w:t>
            </w:r>
          </w:p>
        </w:tc>
        <w:tc>
          <w:tcPr>
            <w:tcW w:w="3543" w:type="dxa"/>
            <w:tcBorders>
              <w:top w:val="double" w:sz="4" w:space="0" w:color="auto"/>
              <w:left w:val="double" w:sz="4" w:space="0" w:color="00000A"/>
              <w:right w:val="double" w:sz="4" w:space="0" w:color="00000A"/>
            </w:tcBorders>
            <w:shd w:val="clear" w:color="auto" w:fill="auto"/>
            <w:tcMar>
              <w:left w:w="84" w:type="dxa"/>
            </w:tcMar>
          </w:tcPr>
          <w:p w:rsidR="00FD6587" w:rsidRPr="00CE5195" w:rsidRDefault="00FD6587" w:rsidP="00160720">
            <w:pPr>
              <w:rPr>
                <w:rFonts w:ascii="Times New Roman" w:hAnsi="Times New Roman"/>
                <w:b/>
                <w:color w:val="auto"/>
                <w:sz w:val="24"/>
                <w:szCs w:val="24"/>
              </w:rPr>
            </w:pPr>
            <w:r>
              <w:rPr>
                <w:rFonts w:ascii="Times New Roman" w:hAnsi="Times New Roman"/>
                <w:b/>
                <w:color w:val="auto"/>
                <w:sz w:val="24"/>
                <w:szCs w:val="24"/>
              </w:rPr>
              <w:t xml:space="preserve">- </w:t>
            </w:r>
            <w:r w:rsidRPr="00CE5195">
              <w:rPr>
                <w:rFonts w:ascii="Times New Roman" w:hAnsi="Times New Roman"/>
                <w:b/>
                <w:color w:val="auto"/>
                <w:sz w:val="24"/>
                <w:szCs w:val="24"/>
              </w:rPr>
              <w:t>B. Oanh</w:t>
            </w:r>
          </w:p>
        </w:tc>
        <w:tc>
          <w:tcPr>
            <w:tcW w:w="3654" w:type="dxa"/>
            <w:tcBorders>
              <w:top w:val="double" w:sz="4" w:space="0" w:color="auto"/>
              <w:left w:val="double" w:sz="4" w:space="0" w:color="00000A"/>
              <w:right w:val="single" w:sz="18" w:space="0" w:color="auto"/>
            </w:tcBorders>
            <w:shd w:val="clear" w:color="auto" w:fill="auto"/>
            <w:tcMar>
              <w:left w:w="84" w:type="dxa"/>
            </w:tcMar>
          </w:tcPr>
          <w:p w:rsidR="00FD6587" w:rsidRPr="00CE5195" w:rsidRDefault="00FD6587" w:rsidP="00160720">
            <w:pPr>
              <w:rPr>
                <w:rFonts w:ascii="Times New Roman" w:hAnsi="Times New Roman"/>
                <w:b/>
                <w:color w:val="auto"/>
                <w:sz w:val="24"/>
                <w:szCs w:val="24"/>
              </w:rPr>
            </w:pPr>
            <w:r>
              <w:rPr>
                <w:rFonts w:ascii="Times New Roman" w:hAnsi="Times New Roman"/>
                <w:b/>
                <w:sz w:val="24"/>
                <w:szCs w:val="24"/>
              </w:rPr>
              <w:t xml:space="preserve">- </w:t>
            </w:r>
            <w:r w:rsidRPr="00CE5195">
              <w:rPr>
                <w:rFonts w:ascii="Times New Roman" w:hAnsi="Times New Roman"/>
                <w:b/>
                <w:sz w:val="24"/>
                <w:szCs w:val="24"/>
              </w:rPr>
              <w:t>HT.UBND Huyện</w:t>
            </w:r>
          </w:p>
        </w:tc>
      </w:tr>
      <w:tr w:rsidR="00160720" w:rsidRPr="00CE5195" w:rsidTr="00F744EE">
        <w:trPr>
          <w:trHeight w:val="329"/>
          <w:jc w:val="center"/>
        </w:trPr>
        <w:tc>
          <w:tcPr>
            <w:tcW w:w="1242" w:type="dxa"/>
            <w:vMerge w:val="restart"/>
            <w:tcBorders>
              <w:top w:val="double" w:sz="4" w:space="0" w:color="00000A"/>
              <w:left w:val="single" w:sz="18" w:space="0" w:color="00000A"/>
              <w:bottom w:val="double" w:sz="4" w:space="0" w:color="00000A"/>
              <w:right w:val="double" w:sz="4" w:space="0" w:color="auto"/>
            </w:tcBorders>
            <w:shd w:val="clear" w:color="auto" w:fill="FFFFFF"/>
            <w:tcMar>
              <w:left w:w="84" w:type="dxa"/>
            </w:tcMar>
          </w:tcPr>
          <w:p w:rsidR="00160720" w:rsidRPr="00CE5195" w:rsidRDefault="00160720" w:rsidP="00160720">
            <w:pPr>
              <w:jc w:val="center"/>
              <w:rPr>
                <w:rFonts w:ascii="Times New Roman" w:hAnsi="Times New Roman"/>
                <w:b/>
                <w:sz w:val="24"/>
                <w:szCs w:val="24"/>
                <w:lang w:val="vi-VN"/>
              </w:rPr>
            </w:pPr>
          </w:p>
          <w:p w:rsidR="00160720" w:rsidRPr="00CE5195" w:rsidRDefault="00160720" w:rsidP="00160720">
            <w:pPr>
              <w:jc w:val="center"/>
              <w:rPr>
                <w:rFonts w:ascii="Times New Roman" w:hAnsi="Times New Roman"/>
                <w:b/>
                <w:color w:val="FF0000"/>
                <w:sz w:val="24"/>
                <w:szCs w:val="24"/>
              </w:rPr>
            </w:pPr>
            <w:r w:rsidRPr="00CE5195">
              <w:rPr>
                <w:rFonts w:ascii="Times New Roman" w:hAnsi="Times New Roman"/>
                <w:b/>
                <w:color w:val="FF0000"/>
                <w:sz w:val="24"/>
                <w:szCs w:val="24"/>
              </w:rPr>
              <w:t>Thứ Bảy</w:t>
            </w:r>
          </w:p>
          <w:p w:rsidR="00160720" w:rsidRPr="00CE5195" w:rsidRDefault="00160720" w:rsidP="00160720">
            <w:pPr>
              <w:jc w:val="center"/>
              <w:rPr>
                <w:rFonts w:ascii="Times New Roman" w:hAnsi="Times New Roman"/>
                <w:b/>
                <w:sz w:val="24"/>
                <w:szCs w:val="24"/>
                <w:lang w:val="vi-VN"/>
              </w:rPr>
            </w:pPr>
            <w:r w:rsidRPr="00CE5195">
              <w:rPr>
                <w:rFonts w:ascii="Times New Roman" w:hAnsi="Times New Roman"/>
                <w:b/>
                <w:color w:val="FF0000"/>
                <w:sz w:val="24"/>
                <w:szCs w:val="24"/>
              </w:rPr>
              <w:t>06/6/2020</w:t>
            </w:r>
          </w:p>
        </w:tc>
        <w:tc>
          <w:tcPr>
            <w:tcW w:w="1126" w:type="dxa"/>
            <w:tcBorders>
              <w:top w:val="double" w:sz="4" w:space="0" w:color="auto"/>
              <w:left w:val="double" w:sz="4" w:space="0" w:color="auto"/>
              <w:bottom w:val="dashSmallGap" w:sz="4" w:space="0" w:color="auto"/>
              <w:right w:val="double" w:sz="4" w:space="0" w:color="00000A"/>
            </w:tcBorders>
            <w:shd w:val="clear" w:color="auto" w:fill="auto"/>
            <w:tcMar>
              <w:left w:w="108" w:type="dxa"/>
            </w:tcMar>
          </w:tcPr>
          <w:p w:rsidR="00160720" w:rsidRPr="00CE5195" w:rsidRDefault="00160720" w:rsidP="00160720">
            <w:pPr>
              <w:ind w:right="-47"/>
              <w:jc w:val="center"/>
              <w:rPr>
                <w:rFonts w:ascii="Times New Roman" w:hAnsi="Times New Roman"/>
                <w:color w:val="auto"/>
                <w:sz w:val="24"/>
                <w:szCs w:val="24"/>
              </w:rPr>
            </w:pPr>
          </w:p>
        </w:tc>
        <w:tc>
          <w:tcPr>
            <w:tcW w:w="6037"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160720" w:rsidRPr="00CE5195" w:rsidRDefault="00160720" w:rsidP="00160720">
            <w:pPr>
              <w:pStyle w:val="BodyText"/>
              <w:widowControl w:val="0"/>
              <w:jc w:val="both"/>
              <w:rPr>
                <w:rFonts w:ascii="Times New Roman" w:eastAsia="Arial" w:hAnsi="Times New Roman" w:cs="Times New Roman"/>
                <w:b w:val="0"/>
                <w:sz w:val="24"/>
                <w:szCs w:val="24"/>
              </w:rPr>
            </w:pPr>
          </w:p>
        </w:tc>
        <w:tc>
          <w:tcPr>
            <w:tcW w:w="3543" w:type="dxa"/>
            <w:tcBorders>
              <w:top w:val="double" w:sz="4" w:space="0" w:color="auto"/>
              <w:left w:val="double" w:sz="4" w:space="0" w:color="00000A"/>
              <w:bottom w:val="dashSmallGap" w:sz="4" w:space="0" w:color="auto"/>
              <w:right w:val="double" w:sz="4"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p>
        </w:tc>
        <w:tc>
          <w:tcPr>
            <w:tcW w:w="3654" w:type="dxa"/>
            <w:tcBorders>
              <w:top w:val="double" w:sz="4" w:space="0" w:color="auto"/>
              <w:left w:val="double" w:sz="4" w:space="0" w:color="00000A"/>
              <w:bottom w:val="dashSmallGap" w:sz="4" w:space="0" w:color="auto"/>
              <w:right w:val="single" w:sz="18"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p>
        </w:tc>
      </w:tr>
      <w:tr w:rsidR="00160720" w:rsidRPr="00CE5195" w:rsidTr="00F744EE">
        <w:trPr>
          <w:trHeight w:val="329"/>
          <w:jc w:val="center"/>
        </w:trPr>
        <w:tc>
          <w:tcPr>
            <w:tcW w:w="1242" w:type="dxa"/>
            <w:vMerge/>
            <w:tcBorders>
              <w:top w:val="double" w:sz="4" w:space="0" w:color="00000A"/>
              <w:left w:val="single" w:sz="18" w:space="0" w:color="00000A"/>
              <w:bottom w:val="double" w:sz="4" w:space="0" w:color="00000A"/>
              <w:right w:val="double" w:sz="4" w:space="0" w:color="auto"/>
            </w:tcBorders>
            <w:shd w:val="clear" w:color="auto" w:fill="FFFFFF"/>
            <w:tcMar>
              <w:left w:w="84" w:type="dxa"/>
            </w:tcMar>
          </w:tcPr>
          <w:p w:rsidR="00160720" w:rsidRPr="00CE5195" w:rsidRDefault="00160720" w:rsidP="00160720">
            <w:pPr>
              <w:jc w:val="center"/>
              <w:rPr>
                <w:rFonts w:ascii="Times New Roman" w:hAnsi="Times New Roman"/>
                <w:b/>
                <w:color w:val="auto"/>
                <w:sz w:val="24"/>
                <w:szCs w:val="24"/>
              </w:rPr>
            </w:pPr>
          </w:p>
        </w:tc>
        <w:tc>
          <w:tcPr>
            <w:tcW w:w="1126" w:type="dxa"/>
            <w:tcBorders>
              <w:top w:val="dashSmallGap" w:sz="4" w:space="0" w:color="auto"/>
              <w:left w:val="double" w:sz="4" w:space="0" w:color="auto"/>
              <w:bottom w:val="single" w:sz="4" w:space="0" w:color="auto"/>
              <w:right w:val="double" w:sz="4" w:space="0" w:color="00000A"/>
            </w:tcBorders>
            <w:shd w:val="clear" w:color="auto" w:fill="auto"/>
            <w:tcMar>
              <w:left w:w="108" w:type="dxa"/>
            </w:tcMar>
          </w:tcPr>
          <w:p w:rsidR="00160720" w:rsidRPr="00CE5195" w:rsidRDefault="00160720" w:rsidP="00160720">
            <w:pPr>
              <w:jc w:val="center"/>
              <w:rPr>
                <w:rFonts w:ascii="Times New Roman" w:hAnsi="Times New Roman"/>
                <w:color w:val="auto"/>
                <w:sz w:val="24"/>
                <w:szCs w:val="24"/>
              </w:rPr>
            </w:pPr>
            <w:r w:rsidRPr="00CE5195">
              <w:rPr>
                <w:rFonts w:ascii="Times New Roman" w:hAnsi="Times New Roman"/>
                <w:color w:val="auto"/>
                <w:sz w:val="24"/>
                <w:szCs w:val="24"/>
              </w:rPr>
              <w:t>7g30</w:t>
            </w:r>
          </w:p>
        </w:tc>
        <w:tc>
          <w:tcPr>
            <w:tcW w:w="6037" w:type="dxa"/>
            <w:tcBorders>
              <w:top w:val="dashSmallGap" w:sz="4" w:space="0" w:color="auto"/>
              <w:left w:val="double" w:sz="4" w:space="0" w:color="00000A"/>
              <w:bottom w:val="single" w:sz="4" w:space="0" w:color="auto"/>
              <w:right w:val="double" w:sz="4"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r w:rsidRPr="00CE5195">
              <w:rPr>
                <w:rFonts w:ascii="Times New Roman" w:hAnsi="Times New Roman"/>
                <w:color w:val="auto"/>
                <w:sz w:val="24"/>
                <w:szCs w:val="24"/>
              </w:rPr>
              <w:t>- Bồi dưỡng đội tuyển học sinh giỏi khối 9 cấp Huyện.</w:t>
            </w:r>
          </w:p>
        </w:tc>
        <w:tc>
          <w:tcPr>
            <w:tcW w:w="3543" w:type="dxa"/>
            <w:tcBorders>
              <w:top w:val="dashSmallGap" w:sz="4" w:space="0" w:color="auto"/>
              <w:left w:val="double" w:sz="4" w:space="0" w:color="00000A"/>
              <w:bottom w:val="single" w:sz="4" w:space="0" w:color="auto"/>
              <w:right w:val="double" w:sz="4" w:space="0" w:color="00000A"/>
            </w:tcBorders>
            <w:shd w:val="clear" w:color="auto" w:fill="auto"/>
            <w:tcMar>
              <w:left w:w="84" w:type="dxa"/>
            </w:tcMar>
          </w:tcPr>
          <w:p w:rsidR="00160720" w:rsidRPr="00CE5195" w:rsidRDefault="00160720" w:rsidP="00160720">
            <w:pPr>
              <w:pStyle w:val="normal0020table1"/>
              <w:ind w:right="100"/>
              <w:rPr>
                <w:color w:val="auto"/>
                <w:spacing w:val="-6"/>
                <w:lang w:val="en-US"/>
              </w:rPr>
            </w:pPr>
            <w:r w:rsidRPr="00CE5195">
              <w:rPr>
                <w:color w:val="auto"/>
                <w:spacing w:val="-6"/>
                <w:lang w:val="en-US"/>
              </w:rPr>
              <w:t>- Ô. Hải, Giáo viên dạy bồi dưỡng; Đội tuyển học sinh cấp Huyện.</w:t>
            </w:r>
          </w:p>
        </w:tc>
        <w:tc>
          <w:tcPr>
            <w:tcW w:w="3654" w:type="dxa"/>
            <w:tcBorders>
              <w:top w:val="dashSmallGap" w:sz="4" w:space="0" w:color="auto"/>
              <w:left w:val="double" w:sz="4" w:space="0" w:color="00000A"/>
              <w:bottom w:val="single" w:sz="4" w:space="0" w:color="auto"/>
              <w:right w:val="single" w:sz="18" w:space="0" w:color="00000A"/>
            </w:tcBorders>
            <w:shd w:val="clear" w:color="auto" w:fill="auto"/>
            <w:tcMar>
              <w:left w:w="84" w:type="dxa"/>
            </w:tcMar>
          </w:tcPr>
          <w:p w:rsidR="00160720" w:rsidRPr="00CE5195" w:rsidRDefault="00160720" w:rsidP="00160720">
            <w:pPr>
              <w:tabs>
                <w:tab w:val="right" w:pos="3654"/>
              </w:tabs>
              <w:rPr>
                <w:rFonts w:ascii="Times New Roman" w:hAnsi="Times New Roman"/>
                <w:color w:val="auto"/>
                <w:sz w:val="24"/>
                <w:szCs w:val="24"/>
              </w:rPr>
            </w:pPr>
            <w:r w:rsidRPr="00CE5195">
              <w:rPr>
                <w:rFonts w:ascii="Times New Roman" w:hAnsi="Times New Roman"/>
                <w:color w:val="auto"/>
                <w:sz w:val="24"/>
                <w:szCs w:val="24"/>
              </w:rPr>
              <w:t>- Tại Trường THCS Nguyễn Bỉnh Khiêm (cơ sở 1).</w:t>
            </w:r>
          </w:p>
        </w:tc>
      </w:tr>
      <w:tr w:rsidR="00160720" w:rsidRPr="00CE5195" w:rsidTr="00F744EE">
        <w:trPr>
          <w:trHeight w:val="329"/>
          <w:jc w:val="center"/>
        </w:trPr>
        <w:tc>
          <w:tcPr>
            <w:tcW w:w="1242" w:type="dxa"/>
            <w:vMerge w:val="restart"/>
            <w:tcBorders>
              <w:top w:val="double" w:sz="4" w:space="0" w:color="00000A"/>
              <w:left w:val="single" w:sz="18" w:space="0" w:color="00000A"/>
              <w:bottom w:val="double" w:sz="4" w:space="0" w:color="00000A"/>
              <w:right w:val="double" w:sz="4" w:space="0" w:color="00000A"/>
            </w:tcBorders>
            <w:shd w:val="clear" w:color="auto" w:fill="FBE4D5" w:themeFill="accent2" w:themeFillTint="33"/>
            <w:tcMar>
              <w:left w:w="84" w:type="dxa"/>
            </w:tcMar>
          </w:tcPr>
          <w:p w:rsidR="00160720" w:rsidRPr="00CE5195" w:rsidRDefault="00160720" w:rsidP="00160720">
            <w:pPr>
              <w:jc w:val="center"/>
              <w:rPr>
                <w:rFonts w:ascii="Times New Roman" w:hAnsi="Times New Roman"/>
                <w:b/>
                <w:sz w:val="24"/>
                <w:szCs w:val="24"/>
                <w:lang w:val="vi-VN"/>
              </w:rPr>
            </w:pPr>
          </w:p>
          <w:p w:rsidR="00160720" w:rsidRPr="00CE5195" w:rsidRDefault="00160720" w:rsidP="00160720">
            <w:pPr>
              <w:jc w:val="center"/>
              <w:rPr>
                <w:rFonts w:ascii="Times New Roman" w:hAnsi="Times New Roman"/>
                <w:b/>
                <w:color w:val="FF0000"/>
                <w:sz w:val="24"/>
                <w:szCs w:val="24"/>
              </w:rPr>
            </w:pPr>
            <w:r w:rsidRPr="00CE5195">
              <w:rPr>
                <w:rFonts w:ascii="Times New Roman" w:hAnsi="Times New Roman"/>
                <w:b/>
                <w:color w:val="FF0000"/>
                <w:sz w:val="24"/>
                <w:szCs w:val="24"/>
              </w:rPr>
              <w:t>Chủ Nhật</w:t>
            </w:r>
          </w:p>
          <w:p w:rsidR="00160720" w:rsidRPr="00CE5195" w:rsidRDefault="00160720" w:rsidP="00160720">
            <w:pPr>
              <w:jc w:val="center"/>
              <w:rPr>
                <w:rFonts w:ascii="Times New Roman" w:hAnsi="Times New Roman"/>
                <w:b/>
                <w:sz w:val="24"/>
                <w:szCs w:val="24"/>
                <w:lang w:val="vi-VN"/>
              </w:rPr>
            </w:pPr>
            <w:r w:rsidRPr="00CE5195">
              <w:rPr>
                <w:rFonts w:ascii="Times New Roman" w:hAnsi="Times New Roman"/>
                <w:b/>
                <w:color w:val="FF0000"/>
                <w:sz w:val="24"/>
                <w:szCs w:val="24"/>
              </w:rPr>
              <w:t>07/6/2020</w:t>
            </w:r>
          </w:p>
        </w:tc>
        <w:tc>
          <w:tcPr>
            <w:tcW w:w="1126" w:type="dxa"/>
            <w:tcBorders>
              <w:top w:val="double" w:sz="4" w:space="0" w:color="00000A"/>
              <w:left w:val="double" w:sz="4" w:space="0" w:color="00000A"/>
              <w:bottom w:val="single" w:sz="4" w:space="0" w:color="auto"/>
              <w:right w:val="double" w:sz="4" w:space="0" w:color="00000A"/>
            </w:tcBorders>
            <w:shd w:val="clear" w:color="auto" w:fill="auto"/>
            <w:tcMar>
              <w:left w:w="108" w:type="dxa"/>
            </w:tcMar>
          </w:tcPr>
          <w:p w:rsidR="00160720" w:rsidRPr="00CE5195" w:rsidRDefault="00160720" w:rsidP="00160720">
            <w:pPr>
              <w:jc w:val="center"/>
              <w:rPr>
                <w:rFonts w:ascii="Times New Roman" w:hAnsi="Times New Roman"/>
                <w:color w:val="auto"/>
                <w:sz w:val="24"/>
                <w:szCs w:val="24"/>
              </w:rPr>
            </w:pPr>
          </w:p>
        </w:tc>
        <w:tc>
          <w:tcPr>
            <w:tcW w:w="6037" w:type="dxa"/>
            <w:tcBorders>
              <w:top w:val="double" w:sz="4" w:space="0" w:color="00000A"/>
              <w:left w:val="double" w:sz="4" w:space="0" w:color="00000A"/>
              <w:bottom w:val="single" w:sz="4" w:space="0" w:color="auto"/>
              <w:right w:val="double" w:sz="4"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p>
        </w:tc>
        <w:tc>
          <w:tcPr>
            <w:tcW w:w="3543" w:type="dxa"/>
            <w:tcBorders>
              <w:top w:val="double" w:sz="4" w:space="0" w:color="00000A"/>
              <w:left w:val="double" w:sz="4" w:space="0" w:color="00000A"/>
              <w:bottom w:val="single" w:sz="4" w:space="0" w:color="auto"/>
              <w:right w:val="double" w:sz="4" w:space="0" w:color="auto"/>
            </w:tcBorders>
            <w:shd w:val="clear" w:color="auto" w:fill="auto"/>
            <w:tcMar>
              <w:left w:w="84" w:type="dxa"/>
            </w:tcMar>
          </w:tcPr>
          <w:p w:rsidR="00160720" w:rsidRPr="00CE5195" w:rsidRDefault="00160720" w:rsidP="00160720">
            <w:pPr>
              <w:pStyle w:val="normal0020table1"/>
              <w:ind w:right="100"/>
              <w:rPr>
                <w:color w:val="auto"/>
                <w:spacing w:val="-6"/>
                <w:lang w:val="en-US"/>
              </w:rPr>
            </w:pPr>
          </w:p>
        </w:tc>
        <w:tc>
          <w:tcPr>
            <w:tcW w:w="3654" w:type="dxa"/>
            <w:tcBorders>
              <w:top w:val="double" w:sz="4" w:space="0" w:color="00000A"/>
              <w:left w:val="double" w:sz="4" w:space="0" w:color="auto"/>
              <w:bottom w:val="single" w:sz="4" w:space="0" w:color="auto"/>
              <w:right w:val="single" w:sz="18" w:space="0" w:color="00000A"/>
            </w:tcBorders>
            <w:shd w:val="clear" w:color="auto" w:fill="auto"/>
            <w:tcMar>
              <w:left w:w="84" w:type="dxa"/>
            </w:tcMar>
          </w:tcPr>
          <w:p w:rsidR="00160720" w:rsidRPr="00CE5195" w:rsidRDefault="00160720" w:rsidP="00160720">
            <w:pPr>
              <w:tabs>
                <w:tab w:val="right" w:pos="3654"/>
              </w:tabs>
              <w:rPr>
                <w:rFonts w:ascii="Times New Roman" w:hAnsi="Times New Roman"/>
                <w:color w:val="auto"/>
                <w:sz w:val="24"/>
                <w:szCs w:val="24"/>
              </w:rPr>
            </w:pPr>
          </w:p>
        </w:tc>
      </w:tr>
      <w:tr w:rsidR="00160720" w:rsidRPr="00CE5195" w:rsidTr="00F744EE">
        <w:trPr>
          <w:trHeight w:val="329"/>
          <w:jc w:val="center"/>
        </w:trPr>
        <w:tc>
          <w:tcPr>
            <w:tcW w:w="1242" w:type="dxa"/>
            <w:vMerge/>
            <w:tcBorders>
              <w:top w:val="double" w:sz="4" w:space="0" w:color="00000A"/>
              <w:left w:val="single" w:sz="18" w:space="0" w:color="00000A"/>
              <w:bottom w:val="single" w:sz="2" w:space="0" w:color="00000A"/>
              <w:right w:val="double" w:sz="4" w:space="0" w:color="00000A"/>
            </w:tcBorders>
            <w:shd w:val="clear" w:color="auto" w:fill="FBE4D5" w:themeFill="accent2" w:themeFillTint="33"/>
            <w:tcMar>
              <w:left w:w="84" w:type="dxa"/>
            </w:tcMar>
          </w:tcPr>
          <w:p w:rsidR="00160720" w:rsidRPr="00CE5195" w:rsidRDefault="00160720" w:rsidP="00160720">
            <w:pPr>
              <w:rPr>
                <w:rFonts w:ascii="Times New Roman" w:hAnsi="Times New Roman"/>
                <w:b/>
                <w:color w:val="auto"/>
                <w:sz w:val="24"/>
                <w:szCs w:val="24"/>
              </w:rPr>
            </w:pPr>
          </w:p>
        </w:tc>
        <w:tc>
          <w:tcPr>
            <w:tcW w:w="1126" w:type="dxa"/>
            <w:tcBorders>
              <w:top w:val="single" w:sz="4" w:space="0" w:color="auto"/>
              <w:left w:val="double" w:sz="4" w:space="0" w:color="00000A"/>
              <w:bottom w:val="single" w:sz="2" w:space="0" w:color="00000A"/>
              <w:right w:val="double" w:sz="4" w:space="0" w:color="00000A"/>
            </w:tcBorders>
            <w:shd w:val="clear" w:color="auto" w:fill="auto"/>
            <w:tcMar>
              <w:left w:w="108" w:type="dxa"/>
            </w:tcMar>
          </w:tcPr>
          <w:p w:rsidR="00160720" w:rsidRPr="00CE5195" w:rsidRDefault="00160720" w:rsidP="00160720">
            <w:pPr>
              <w:jc w:val="center"/>
              <w:rPr>
                <w:rFonts w:ascii="Times New Roman" w:hAnsi="Times New Roman"/>
                <w:color w:val="auto"/>
                <w:sz w:val="24"/>
                <w:szCs w:val="24"/>
              </w:rPr>
            </w:pPr>
            <w:r w:rsidRPr="00CE5195">
              <w:rPr>
                <w:rFonts w:ascii="Times New Roman" w:hAnsi="Times New Roman"/>
                <w:color w:val="auto"/>
                <w:sz w:val="24"/>
                <w:szCs w:val="24"/>
              </w:rPr>
              <w:t>7g30</w:t>
            </w:r>
          </w:p>
        </w:tc>
        <w:tc>
          <w:tcPr>
            <w:tcW w:w="6037" w:type="dxa"/>
            <w:tcBorders>
              <w:top w:val="single" w:sz="4" w:space="0" w:color="auto"/>
              <w:left w:val="double" w:sz="4" w:space="0" w:color="00000A"/>
              <w:bottom w:val="single" w:sz="2" w:space="0" w:color="00000A"/>
              <w:right w:val="double" w:sz="4" w:space="0" w:color="00000A"/>
            </w:tcBorders>
            <w:shd w:val="clear" w:color="auto" w:fill="auto"/>
            <w:tcMar>
              <w:left w:w="84" w:type="dxa"/>
            </w:tcMar>
          </w:tcPr>
          <w:p w:rsidR="00160720" w:rsidRPr="00CE5195" w:rsidRDefault="00160720" w:rsidP="00160720">
            <w:pPr>
              <w:jc w:val="both"/>
              <w:rPr>
                <w:rStyle w:val="aui-wb4"/>
                <w:rFonts w:ascii="Times New Roman" w:hAnsi="Times New Roman"/>
                <w:color w:val="auto"/>
                <w:sz w:val="24"/>
                <w:szCs w:val="24"/>
              </w:rPr>
            </w:pPr>
            <w:r w:rsidRPr="00CE5195">
              <w:rPr>
                <w:rFonts w:ascii="Times New Roman" w:hAnsi="Times New Roman"/>
                <w:color w:val="auto"/>
                <w:sz w:val="24"/>
                <w:szCs w:val="24"/>
              </w:rPr>
              <w:t>- Bồi dưỡng đội tuyển học sinh giỏi khối 9 cấp Huyện.</w:t>
            </w:r>
          </w:p>
        </w:tc>
        <w:tc>
          <w:tcPr>
            <w:tcW w:w="3543" w:type="dxa"/>
            <w:tcBorders>
              <w:top w:val="single" w:sz="4" w:space="0" w:color="auto"/>
              <w:left w:val="double" w:sz="4" w:space="0" w:color="00000A"/>
              <w:bottom w:val="single" w:sz="2" w:space="0" w:color="00000A"/>
              <w:right w:val="double" w:sz="4" w:space="0" w:color="00000A"/>
            </w:tcBorders>
            <w:shd w:val="clear" w:color="auto" w:fill="auto"/>
            <w:tcMar>
              <w:left w:w="84" w:type="dxa"/>
            </w:tcMar>
          </w:tcPr>
          <w:p w:rsidR="00160720" w:rsidRPr="00CE5195" w:rsidRDefault="00160720" w:rsidP="00160720">
            <w:pPr>
              <w:pStyle w:val="normal0020table1"/>
              <w:ind w:right="100"/>
              <w:jc w:val="both"/>
              <w:rPr>
                <w:color w:val="auto"/>
                <w:lang w:val="en-US"/>
              </w:rPr>
            </w:pPr>
            <w:r w:rsidRPr="00CE5195">
              <w:rPr>
                <w:color w:val="auto"/>
                <w:spacing w:val="-6"/>
                <w:lang w:val="en-US"/>
              </w:rPr>
              <w:t>- Ô. Hải, Giáo viên dạy bồi dưỡng; Đội tuyển học sinh cấp Huyện.</w:t>
            </w:r>
          </w:p>
        </w:tc>
        <w:tc>
          <w:tcPr>
            <w:tcW w:w="3654" w:type="dxa"/>
            <w:tcBorders>
              <w:top w:val="single" w:sz="4" w:space="0" w:color="auto"/>
              <w:left w:val="double" w:sz="4" w:space="0" w:color="00000A"/>
              <w:bottom w:val="single" w:sz="2" w:space="0" w:color="00000A"/>
              <w:right w:val="single" w:sz="18" w:space="0" w:color="00000A"/>
            </w:tcBorders>
            <w:shd w:val="clear" w:color="auto" w:fill="auto"/>
            <w:tcMar>
              <w:left w:w="84" w:type="dxa"/>
            </w:tcMar>
          </w:tcPr>
          <w:p w:rsidR="00160720" w:rsidRPr="00CE5195" w:rsidRDefault="00160720" w:rsidP="00160720">
            <w:pPr>
              <w:rPr>
                <w:rFonts w:ascii="Times New Roman" w:hAnsi="Times New Roman"/>
                <w:color w:val="auto"/>
                <w:sz w:val="24"/>
                <w:szCs w:val="24"/>
              </w:rPr>
            </w:pPr>
            <w:r w:rsidRPr="00CE5195">
              <w:rPr>
                <w:rFonts w:ascii="Times New Roman" w:hAnsi="Times New Roman"/>
                <w:color w:val="auto"/>
                <w:sz w:val="24"/>
                <w:szCs w:val="24"/>
              </w:rPr>
              <w:t>- Tại Trường THCS Nguyễn Bỉnh Khiêm (cơ sở 1).</w:t>
            </w:r>
          </w:p>
        </w:tc>
      </w:tr>
    </w:tbl>
    <w:p w:rsidR="00FA7CBA" w:rsidRPr="006125D4" w:rsidRDefault="00816FE8">
      <w:pPr>
        <w:rPr>
          <w:rFonts w:asciiTheme="minorHAnsi" w:hAnsiTheme="minorHAnsi"/>
          <w:lang w:val="vi-VN"/>
        </w:rPr>
      </w:pPr>
    </w:p>
    <w:sectPr w:rsidR="00FA7CBA" w:rsidRPr="006125D4"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283"/>
    <w:multiLevelType w:val="hybridMultilevel"/>
    <w:tmpl w:val="445AC660"/>
    <w:lvl w:ilvl="0" w:tplc="B8AC3DD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D18DD"/>
    <w:multiLevelType w:val="hybridMultilevel"/>
    <w:tmpl w:val="F6E40E7E"/>
    <w:lvl w:ilvl="0" w:tplc="2D7651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A2E7D"/>
    <w:multiLevelType w:val="hybridMultilevel"/>
    <w:tmpl w:val="FFD09400"/>
    <w:lvl w:ilvl="0" w:tplc="5FACC9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D1E0D"/>
    <w:multiLevelType w:val="hybridMultilevel"/>
    <w:tmpl w:val="84A8857C"/>
    <w:lvl w:ilvl="0" w:tplc="56764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48489E"/>
    <w:multiLevelType w:val="hybridMultilevel"/>
    <w:tmpl w:val="EF24D3FE"/>
    <w:lvl w:ilvl="0" w:tplc="F9AAB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90BD7"/>
    <w:multiLevelType w:val="hybridMultilevel"/>
    <w:tmpl w:val="CD5A9CA0"/>
    <w:lvl w:ilvl="0" w:tplc="D2F49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11"/>
  </w:num>
  <w:num w:numId="5">
    <w:abstractNumId w:val="4"/>
  </w:num>
  <w:num w:numId="6">
    <w:abstractNumId w:val="9"/>
  </w:num>
  <w:num w:numId="7">
    <w:abstractNumId w:val="16"/>
  </w:num>
  <w:num w:numId="8">
    <w:abstractNumId w:val="6"/>
  </w:num>
  <w:num w:numId="9">
    <w:abstractNumId w:val="17"/>
  </w:num>
  <w:num w:numId="10">
    <w:abstractNumId w:val="18"/>
  </w:num>
  <w:num w:numId="11">
    <w:abstractNumId w:val="10"/>
  </w:num>
  <w:num w:numId="12">
    <w:abstractNumId w:val="14"/>
  </w:num>
  <w:num w:numId="13">
    <w:abstractNumId w:val="8"/>
  </w:num>
  <w:num w:numId="14">
    <w:abstractNumId w:val="5"/>
  </w:num>
  <w:num w:numId="15">
    <w:abstractNumId w:val="0"/>
  </w:num>
  <w:num w:numId="16">
    <w:abstractNumId w:val="2"/>
  </w:num>
  <w:num w:numId="17">
    <w:abstractNumId w:val="3"/>
  </w:num>
  <w:num w:numId="18">
    <w:abstractNumId w:val="12"/>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15E70"/>
    <w:rsid w:val="000438E1"/>
    <w:rsid w:val="0005440E"/>
    <w:rsid w:val="000A294F"/>
    <w:rsid w:val="000B51DD"/>
    <w:rsid w:val="000E3242"/>
    <w:rsid w:val="00113F85"/>
    <w:rsid w:val="00141159"/>
    <w:rsid w:val="0015061D"/>
    <w:rsid w:val="00160720"/>
    <w:rsid w:val="0016149B"/>
    <w:rsid w:val="00166974"/>
    <w:rsid w:val="001729C3"/>
    <w:rsid w:val="0018452E"/>
    <w:rsid w:val="00184D58"/>
    <w:rsid w:val="00191745"/>
    <w:rsid w:val="001A322B"/>
    <w:rsid w:val="001A441B"/>
    <w:rsid w:val="001A5C7C"/>
    <w:rsid w:val="001C0E61"/>
    <w:rsid w:val="001D5E47"/>
    <w:rsid w:val="001D6130"/>
    <w:rsid w:val="001E1A63"/>
    <w:rsid w:val="001E543E"/>
    <w:rsid w:val="001F0FC2"/>
    <w:rsid w:val="001F3E99"/>
    <w:rsid w:val="001F729F"/>
    <w:rsid w:val="00220748"/>
    <w:rsid w:val="00224B42"/>
    <w:rsid w:val="00245006"/>
    <w:rsid w:val="00247665"/>
    <w:rsid w:val="002504C4"/>
    <w:rsid w:val="0027473B"/>
    <w:rsid w:val="00280551"/>
    <w:rsid w:val="00291025"/>
    <w:rsid w:val="00294596"/>
    <w:rsid w:val="002A4AB5"/>
    <w:rsid w:val="002A505F"/>
    <w:rsid w:val="002A6A65"/>
    <w:rsid w:val="002E0D8B"/>
    <w:rsid w:val="002E6555"/>
    <w:rsid w:val="002F5CA8"/>
    <w:rsid w:val="002F5F57"/>
    <w:rsid w:val="00301363"/>
    <w:rsid w:val="003026F8"/>
    <w:rsid w:val="003050EF"/>
    <w:rsid w:val="00316B36"/>
    <w:rsid w:val="00343C65"/>
    <w:rsid w:val="003509CD"/>
    <w:rsid w:val="003572B8"/>
    <w:rsid w:val="00361CED"/>
    <w:rsid w:val="00377A42"/>
    <w:rsid w:val="00382EA5"/>
    <w:rsid w:val="003919AE"/>
    <w:rsid w:val="00394655"/>
    <w:rsid w:val="003B54D7"/>
    <w:rsid w:val="003B6A2F"/>
    <w:rsid w:val="003C0DD2"/>
    <w:rsid w:val="003D7FF0"/>
    <w:rsid w:val="003F4EC0"/>
    <w:rsid w:val="0041253C"/>
    <w:rsid w:val="00433FBC"/>
    <w:rsid w:val="00451D16"/>
    <w:rsid w:val="004566E0"/>
    <w:rsid w:val="00480CCD"/>
    <w:rsid w:val="004863A2"/>
    <w:rsid w:val="00493170"/>
    <w:rsid w:val="004B37CF"/>
    <w:rsid w:val="004C1353"/>
    <w:rsid w:val="00507F3F"/>
    <w:rsid w:val="00512003"/>
    <w:rsid w:val="005173F8"/>
    <w:rsid w:val="0052713C"/>
    <w:rsid w:val="00545D60"/>
    <w:rsid w:val="0055603C"/>
    <w:rsid w:val="0057728F"/>
    <w:rsid w:val="00577C62"/>
    <w:rsid w:val="00581EDE"/>
    <w:rsid w:val="00591B54"/>
    <w:rsid w:val="00592352"/>
    <w:rsid w:val="005935A4"/>
    <w:rsid w:val="005B043B"/>
    <w:rsid w:val="005B3B45"/>
    <w:rsid w:val="005C59A7"/>
    <w:rsid w:val="005C68AA"/>
    <w:rsid w:val="005E29EE"/>
    <w:rsid w:val="005E43C6"/>
    <w:rsid w:val="005E4956"/>
    <w:rsid w:val="005E5194"/>
    <w:rsid w:val="00606FDC"/>
    <w:rsid w:val="006125D4"/>
    <w:rsid w:val="00617030"/>
    <w:rsid w:val="00623B79"/>
    <w:rsid w:val="006447AE"/>
    <w:rsid w:val="00666870"/>
    <w:rsid w:val="00690A4E"/>
    <w:rsid w:val="006A7BB4"/>
    <w:rsid w:val="006B66F7"/>
    <w:rsid w:val="006D4D4D"/>
    <w:rsid w:val="006E4C92"/>
    <w:rsid w:val="006F404D"/>
    <w:rsid w:val="00704460"/>
    <w:rsid w:val="00710594"/>
    <w:rsid w:val="00753011"/>
    <w:rsid w:val="00754955"/>
    <w:rsid w:val="007614A3"/>
    <w:rsid w:val="007A22D9"/>
    <w:rsid w:val="007B3BD3"/>
    <w:rsid w:val="007E1B2E"/>
    <w:rsid w:val="007E5978"/>
    <w:rsid w:val="007F07BA"/>
    <w:rsid w:val="00814C8E"/>
    <w:rsid w:val="00816FE8"/>
    <w:rsid w:val="0082005C"/>
    <w:rsid w:val="00841C34"/>
    <w:rsid w:val="00851E08"/>
    <w:rsid w:val="008602E9"/>
    <w:rsid w:val="0089096E"/>
    <w:rsid w:val="008A0153"/>
    <w:rsid w:val="008A3DFF"/>
    <w:rsid w:val="008C4820"/>
    <w:rsid w:val="008C7433"/>
    <w:rsid w:val="008E357C"/>
    <w:rsid w:val="00904AF4"/>
    <w:rsid w:val="00905ED1"/>
    <w:rsid w:val="00973CF7"/>
    <w:rsid w:val="009852A1"/>
    <w:rsid w:val="009934A3"/>
    <w:rsid w:val="00995CAA"/>
    <w:rsid w:val="009B2726"/>
    <w:rsid w:val="009F4880"/>
    <w:rsid w:val="009F5365"/>
    <w:rsid w:val="00A23F21"/>
    <w:rsid w:val="00A34DA6"/>
    <w:rsid w:val="00A763AC"/>
    <w:rsid w:val="00A76D4A"/>
    <w:rsid w:val="00A9000F"/>
    <w:rsid w:val="00A916DD"/>
    <w:rsid w:val="00A936F1"/>
    <w:rsid w:val="00A95FF1"/>
    <w:rsid w:val="00AA014E"/>
    <w:rsid w:val="00AC3832"/>
    <w:rsid w:val="00B00119"/>
    <w:rsid w:val="00B01953"/>
    <w:rsid w:val="00B05AAF"/>
    <w:rsid w:val="00B26081"/>
    <w:rsid w:val="00B44B61"/>
    <w:rsid w:val="00B5659C"/>
    <w:rsid w:val="00B63CB6"/>
    <w:rsid w:val="00B65290"/>
    <w:rsid w:val="00B827A6"/>
    <w:rsid w:val="00BA0FE6"/>
    <w:rsid w:val="00BA3B51"/>
    <w:rsid w:val="00BA5C66"/>
    <w:rsid w:val="00BB101E"/>
    <w:rsid w:val="00BB11D5"/>
    <w:rsid w:val="00BB4C62"/>
    <w:rsid w:val="00BD2DDA"/>
    <w:rsid w:val="00BD6BFC"/>
    <w:rsid w:val="00BE0BD8"/>
    <w:rsid w:val="00BE771E"/>
    <w:rsid w:val="00C015BD"/>
    <w:rsid w:val="00C308E3"/>
    <w:rsid w:val="00C4412A"/>
    <w:rsid w:val="00C60AE8"/>
    <w:rsid w:val="00C8431F"/>
    <w:rsid w:val="00C86991"/>
    <w:rsid w:val="00C93DD7"/>
    <w:rsid w:val="00CD4CF7"/>
    <w:rsid w:val="00CE5195"/>
    <w:rsid w:val="00CE6ECF"/>
    <w:rsid w:val="00CE70EA"/>
    <w:rsid w:val="00D215B3"/>
    <w:rsid w:val="00D22E54"/>
    <w:rsid w:val="00D31189"/>
    <w:rsid w:val="00D33DB4"/>
    <w:rsid w:val="00D531B9"/>
    <w:rsid w:val="00D76FC9"/>
    <w:rsid w:val="00D81E11"/>
    <w:rsid w:val="00DE16E7"/>
    <w:rsid w:val="00DF7637"/>
    <w:rsid w:val="00E00062"/>
    <w:rsid w:val="00E10F18"/>
    <w:rsid w:val="00E159ED"/>
    <w:rsid w:val="00E3787C"/>
    <w:rsid w:val="00E45B28"/>
    <w:rsid w:val="00E616B3"/>
    <w:rsid w:val="00E7736A"/>
    <w:rsid w:val="00EB3FD9"/>
    <w:rsid w:val="00EE1799"/>
    <w:rsid w:val="00EE35F5"/>
    <w:rsid w:val="00EF0FD3"/>
    <w:rsid w:val="00F128E5"/>
    <w:rsid w:val="00F2120F"/>
    <w:rsid w:val="00F2299D"/>
    <w:rsid w:val="00F568EB"/>
    <w:rsid w:val="00F65531"/>
    <w:rsid w:val="00F744EE"/>
    <w:rsid w:val="00F7630C"/>
    <w:rsid w:val="00FA6286"/>
    <w:rsid w:val="00FB1462"/>
    <w:rsid w:val="00FD021E"/>
    <w:rsid w:val="00FD6587"/>
    <w:rsid w:val="00FD728A"/>
    <w:rsid w:val="00FE0591"/>
    <w:rsid w:val="00FE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E6ED8-1322-49BD-A163-FB246BD8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4205">
      <w:bodyDiv w:val="1"/>
      <w:marLeft w:val="0"/>
      <w:marRight w:val="0"/>
      <w:marTop w:val="0"/>
      <w:marBottom w:val="0"/>
      <w:divBdr>
        <w:top w:val="none" w:sz="0" w:space="0" w:color="auto"/>
        <w:left w:val="none" w:sz="0" w:space="0" w:color="auto"/>
        <w:bottom w:val="none" w:sz="0" w:space="0" w:color="auto"/>
        <w:right w:val="none" w:sz="0" w:space="0" w:color="auto"/>
      </w:divBdr>
    </w:div>
    <w:div w:id="202138938">
      <w:bodyDiv w:val="1"/>
      <w:marLeft w:val="0"/>
      <w:marRight w:val="0"/>
      <w:marTop w:val="0"/>
      <w:marBottom w:val="0"/>
      <w:divBdr>
        <w:top w:val="none" w:sz="0" w:space="0" w:color="auto"/>
        <w:left w:val="none" w:sz="0" w:space="0" w:color="auto"/>
        <w:bottom w:val="none" w:sz="0" w:space="0" w:color="auto"/>
        <w:right w:val="none" w:sz="0" w:space="0" w:color="auto"/>
      </w:divBdr>
    </w:div>
    <w:div w:id="264659103">
      <w:bodyDiv w:val="1"/>
      <w:marLeft w:val="0"/>
      <w:marRight w:val="0"/>
      <w:marTop w:val="0"/>
      <w:marBottom w:val="0"/>
      <w:divBdr>
        <w:top w:val="none" w:sz="0" w:space="0" w:color="auto"/>
        <w:left w:val="none" w:sz="0" w:space="0" w:color="auto"/>
        <w:bottom w:val="none" w:sz="0" w:space="0" w:color="auto"/>
        <w:right w:val="none" w:sz="0" w:space="0" w:color="auto"/>
      </w:divBdr>
    </w:div>
    <w:div w:id="387149125">
      <w:bodyDiv w:val="1"/>
      <w:marLeft w:val="0"/>
      <w:marRight w:val="0"/>
      <w:marTop w:val="0"/>
      <w:marBottom w:val="0"/>
      <w:divBdr>
        <w:top w:val="none" w:sz="0" w:space="0" w:color="auto"/>
        <w:left w:val="none" w:sz="0" w:space="0" w:color="auto"/>
        <w:bottom w:val="none" w:sz="0" w:space="0" w:color="auto"/>
        <w:right w:val="none" w:sz="0" w:space="0" w:color="auto"/>
      </w:divBdr>
    </w:div>
    <w:div w:id="425394210">
      <w:bodyDiv w:val="1"/>
      <w:marLeft w:val="0"/>
      <w:marRight w:val="0"/>
      <w:marTop w:val="0"/>
      <w:marBottom w:val="0"/>
      <w:divBdr>
        <w:top w:val="none" w:sz="0" w:space="0" w:color="auto"/>
        <w:left w:val="none" w:sz="0" w:space="0" w:color="auto"/>
        <w:bottom w:val="none" w:sz="0" w:space="0" w:color="auto"/>
        <w:right w:val="none" w:sz="0" w:space="0" w:color="auto"/>
      </w:divBdr>
    </w:div>
    <w:div w:id="670260322">
      <w:bodyDiv w:val="1"/>
      <w:marLeft w:val="0"/>
      <w:marRight w:val="0"/>
      <w:marTop w:val="0"/>
      <w:marBottom w:val="0"/>
      <w:divBdr>
        <w:top w:val="none" w:sz="0" w:space="0" w:color="auto"/>
        <w:left w:val="none" w:sz="0" w:space="0" w:color="auto"/>
        <w:bottom w:val="none" w:sz="0" w:space="0" w:color="auto"/>
        <w:right w:val="none" w:sz="0" w:space="0" w:color="auto"/>
      </w:divBdr>
    </w:div>
    <w:div w:id="1015037904">
      <w:bodyDiv w:val="1"/>
      <w:marLeft w:val="0"/>
      <w:marRight w:val="0"/>
      <w:marTop w:val="0"/>
      <w:marBottom w:val="0"/>
      <w:divBdr>
        <w:top w:val="none" w:sz="0" w:space="0" w:color="auto"/>
        <w:left w:val="none" w:sz="0" w:space="0" w:color="auto"/>
        <w:bottom w:val="none" w:sz="0" w:space="0" w:color="auto"/>
        <w:right w:val="none" w:sz="0" w:space="0" w:color="auto"/>
      </w:divBdr>
    </w:div>
    <w:div w:id="17976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4</cp:revision>
  <cp:lastPrinted>2020-03-09T07:30:00Z</cp:lastPrinted>
  <dcterms:created xsi:type="dcterms:W3CDTF">2020-05-31T10:23:00Z</dcterms:created>
  <dcterms:modified xsi:type="dcterms:W3CDTF">2020-05-31T12:27:00Z</dcterms:modified>
</cp:coreProperties>
</file>